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19"/>
        <w:tblW w:w="10343" w:type="dxa"/>
        <w:tblLayout w:type="fixed"/>
        <w:tblLook w:val="04A0" w:firstRow="1" w:lastRow="0" w:firstColumn="1" w:lastColumn="0" w:noHBand="0" w:noVBand="1"/>
      </w:tblPr>
      <w:tblGrid>
        <w:gridCol w:w="1838"/>
        <w:gridCol w:w="8505"/>
      </w:tblGrid>
      <w:tr w:rsidR="00127E68" w:rsidRPr="00127E68" w14:paraId="028A0F6A" w14:textId="77777777" w:rsidTr="00127E68">
        <w:trPr>
          <w:trHeight w:val="263"/>
        </w:trPr>
        <w:tc>
          <w:tcPr>
            <w:tcW w:w="1838" w:type="dxa"/>
          </w:tcPr>
          <w:p w14:paraId="5242D219" w14:textId="77777777" w:rsidR="00127E68" w:rsidRPr="00127E68" w:rsidRDefault="00127E68" w:rsidP="00127E68">
            <w:pPr>
              <w:rPr>
                <w:rFonts w:ascii="Twinkl" w:hAnsi="Twinkl"/>
              </w:rPr>
            </w:pPr>
          </w:p>
        </w:tc>
        <w:tc>
          <w:tcPr>
            <w:tcW w:w="8505" w:type="dxa"/>
            <w:shd w:val="clear" w:color="auto" w:fill="BFBFBF" w:themeFill="background1" w:themeFillShade="BF"/>
          </w:tcPr>
          <w:p w14:paraId="6882F1FB" w14:textId="77777777" w:rsidR="00127E68" w:rsidRPr="00127E68" w:rsidRDefault="00127E68" w:rsidP="00127E68">
            <w:pPr>
              <w:jc w:val="center"/>
              <w:rPr>
                <w:rFonts w:ascii="Twinkl" w:hAnsi="Twinkl"/>
                <w:b/>
                <w:sz w:val="28"/>
              </w:rPr>
            </w:pPr>
            <w:r w:rsidRPr="00127E68">
              <w:rPr>
                <w:rFonts w:ascii="Twinkl" w:hAnsi="Twinkl"/>
                <w:b/>
                <w:sz w:val="28"/>
              </w:rPr>
              <w:t>Year 4</w:t>
            </w:r>
          </w:p>
        </w:tc>
      </w:tr>
      <w:tr w:rsidR="00127E68" w:rsidRPr="00127E68" w14:paraId="65E6A8D9" w14:textId="77777777" w:rsidTr="00127E68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57E1833" w14:textId="77777777" w:rsidR="00127E68" w:rsidRPr="00127E68" w:rsidRDefault="00127E68" w:rsidP="00127E68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Play and Perform</w:t>
            </w:r>
          </w:p>
        </w:tc>
        <w:tc>
          <w:tcPr>
            <w:tcW w:w="8505" w:type="dxa"/>
          </w:tcPr>
          <w:p w14:paraId="517302F8" w14:textId="77777777" w:rsidR="00127E68" w:rsidRP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  <w:color w:val="7030A0"/>
              </w:rPr>
            </w:pPr>
            <w:r w:rsidRPr="00127E68">
              <w:rPr>
                <w:rFonts w:ascii="Twinkl" w:hAnsi="Twinkl"/>
              </w:rPr>
              <w:t>Sing in tune with awareness of others.</w:t>
            </w:r>
          </w:p>
          <w:p w14:paraId="4445B588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2,3,5,7,9,10,11</w:t>
            </w:r>
          </w:p>
          <w:p w14:paraId="4151FDF8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Perform simple melodic and rhythmic parts with awareness of others. </w:t>
            </w:r>
          </w:p>
          <w:p w14:paraId="0188EB97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3,5,6,7,8,10,12</w:t>
            </w:r>
          </w:p>
          <w:p w14:paraId="7CC2A0D2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Improvise repeated patterns growing in sophistication. </w:t>
            </w:r>
          </w:p>
          <w:p w14:paraId="51A0957F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1,4,6,9,11</w:t>
            </w:r>
          </w:p>
          <w:p w14:paraId="1893FC3C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Sing songs from memory with accurate pitch. </w:t>
            </w:r>
          </w:p>
          <w:p w14:paraId="00404E23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4,5,8,10,12</w:t>
            </w:r>
          </w:p>
          <w:p w14:paraId="3E023B01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Maintain a simple part within a group. </w:t>
            </w:r>
          </w:p>
          <w:p w14:paraId="769E683C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3,4,8,9,11</w:t>
            </w:r>
          </w:p>
          <w:p w14:paraId="3611A9FA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Understand the importance of pronouncing the words in a song well. </w:t>
            </w:r>
          </w:p>
          <w:p w14:paraId="5EB2B01D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3,6,7,8,10,11</w:t>
            </w:r>
          </w:p>
          <w:p w14:paraId="081B2FA4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Show control in voice. </w:t>
            </w:r>
          </w:p>
          <w:p w14:paraId="15FF57A9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2,3,7,9,11</w:t>
            </w:r>
          </w:p>
          <w:p w14:paraId="7FD2A0E5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Play notes on instruments with care so they sound clear. </w:t>
            </w:r>
          </w:p>
          <w:p w14:paraId="4E735B5D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4,8</w:t>
            </w:r>
          </w:p>
          <w:p w14:paraId="3A84E776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Perform with control and awareness of what others in the group are singing or playing.</w:t>
            </w:r>
          </w:p>
          <w:p w14:paraId="17B06A31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1,2,5,6,9,10,12</w:t>
            </w:r>
          </w:p>
        </w:tc>
      </w:tr>
      <w:tr w:rsidR="00127E68" w:rsidRPr="00127E68" w14:paraId="59DA9CE4" w14:textId="77777777" w:rsidTr="00127E68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5CE87EDF" w14:textId="77777777" w:rsidR="00127E68" w:rsidRPr="00127E68" w:rsidRDefault="00127E68" w:rsidP="00127E68">
            <w:pPr>
              <w:jc w:val="center"/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Develop an understanding of the history of music.</w:t>
            </w:r>
          </w:p>
        </w:tc>
        <w:tc>
          <w:tcPr>
            <w:tcW w:w="8505" w:type="dxa"/>
          </w:tcPr>
          <w:p w14:paraId="5E581C62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Understand that the sense of occasion affects the performance. </w:t>
            </w:r>
          </w:p>
          <w:p w14:paraId="7545C09A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1,6,9</w:t>
            </w:r>
          </w:p>
          <w:p w14:paraId="0FFACE75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Combine sounds expressively</w:t>
            </w:r>
            <w:r>
              <w:rPr>
                <w:rFonts w:ascii="Twinkl" w:hAnsi="Twinkl"/>
              </w:rPr>
              <w:t>.</w:t>
            </w:r>
          </w:p>
          <w:p w14:paraId="23CF1162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3,6,9,10,12</w:t>
            </w:r>
          </w:p>
        </w:tc>
      </w:tr>
      <w:tr w:rsidR="00127E68" w:rsidRPr="00127E68" w14:paraId="2DDFDDEC" w14:textId="77777777" w:rsidTr="00127E68">
        <w:trPr>
          <w:cantSplit/>
          <w:trHeight w:val="1671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32C1AAD3" w14:textId="77777777" w:rsidR="00127E68" w:rsidRPr="00127E68" w:rsidRDefault="00127E68" w:rsidP="00127E68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Improvise and compose music</w:t>
            </w:r>
          </w:p>
        </w:tc>
        <w:tc>
          <w:tcPr>
            <w:tcW w:w="8505" w:type="dxa"/>
          </w:tcPr>
          <w:p w14:paraId="4AC32BE1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Compose music that combines several layers of sound. </w:t>
            </w:r>
          </w:p>
          <w:p w14:paraId="3C773EAA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2,5,9</w:t>
            </w:r>
          </w:p>
          <w:p w14:paraId="45ABD720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Awareness of the effect of several layers of sound. </w:t>
            </w:r>
          </w:p>
          <w:p w14:paraId="6C68B885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2,5</w:t>
            </w:r>
          </w:p>
          <w:p w14:paraId="087BB49D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Compose and perform melodies and songs (Including using ICT). </w:t>
            </w:r>
          </w:p>
          <w:p w14:paraId="0CCCACE7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 w:rsidRPr="00127E68">
              <w:rPr>
                <w:rFonts w:ascii="Twinkl" w:hAnsi="Twinkl"/>
                <w:color w:val="7030A0"/>
              </w:rPr>
              <w:t>8,9</w:t>
            </w:r>
          </w:p>
          <w:p w14:paraId="2311C06F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Use sound to create abstract effects.</w:t>
            </w:r>
          </w:p>
          <w:p w14:paraId="7B1023BC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5,7</w:t>
            </w:r>
          </w:p>
          <w:p w14:paraId="3537D317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Recognise and create repeated patterns with a range of instruments. </w:t>
            </w:r>
          </w:p>
          <w:p w14:paraId="39A9F37F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2,5,9,12</w:t>
            </w:r>
          </w:p>
          <w:p w14:paraId="47EF1652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Create accompaniments for tunes. </w:t>
            </w:r>
          </w:p>
          <w:p w14:paraId="3A3810B2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3,4,8</w:t>
            </w:r>
          </w:p>
          <w:p w14:paraId="13E54C64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Carefully choose order, combine and control sounds with awareness of their combined effect.</w:t>
            </w:r>
          </w:p>
          <w:p w14:paraId="5EB055FE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1,4,5,12</w:t>
            </w:r>
          </w:p>
        </w:tc>
      </w:tr>
      <w:tr w:rsidR="00127E68" w:rsidRPr="00127E68" w14:paraId="7FEE3FDA" w14:textId="77777777" w:rsidTr="00127E68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005168C0" w14:textId="77777777" w:rsidR="00127E68" w:rsidRPr="00127E68" w:rsidRDefault="00127E68" w:rsidP="00127E68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Listen with attention to detail and recall sounds.</w:t>
            </w:r>
          </w:p>
        </w:tc>
        <w:tc>
          <w:tcPr>
            <w:tcW w:w="8505" w:type="dxa"/>
          </w:tcPr>
          <w:p w14:paraId="4E2C4233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To notice, analyse and explore the way sounds can be combined and used expressively. </w:t>
            </w:r>
          </w:p>
          <w:p w14:paraId="12F47E11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2,7,10,12</w:t>
            </w:r>
          </w:p>
          <w:p w14:paraId="48950461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To comment on </w:t>
            </w:r>
            <w:proofErr w:type="gramStart"/>
            <w:r w:rsidRPr="00127E68">
              <w:rPr>
                <w:rFonts w:ascii="Twinkl" w:hAnsi="Twinkl"/>
              </w:rPr>
              <w:t>musicia</w:t>
            </w:r>
            <w:bookmarkStart w:id="0" w:name="_GoBack"/>
            <w:bookmarkEnd w:id="0"/>
            <w:r w:rsidRPr="00127E68">
              <w:rPr>
                <w:rFonts w:ascii="Twinkl" w:hAnsi="Twinkl"/>
              </w:rPr>
              <w:t>ns</w:t>
            </w:r>
            <w:proofErr w:type="gramEnd"/>
            <w:r w:rsidRPr="00127E68">
              <w:rPr>
                <w:rFonts w:ascii="Twinkl" w:hAnsi="Twinkl"/>
              </w:rPr>
              <w:t xml:space="preserve"> use of technique to create effect</w:t>
            </w:r>
            <w:r>
              <w:rPr>
                <w:rFonts w:ascii="Twinkl" w:hAnsi="Twinkl"/>
              </w:rPr>
              <w:t>.</w:t>
            </w:r>
          </w:p>
          <w:p w14:paraId="17D5CB8B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4,5,7,8</w:t>
            </w:r>
          </w:p>
        </w:tc>
      </w:tr>
      <w:tr w:rsidR="00127E68" w:rsidRPr="00127E68" w14:paraId="01F2DBC6" w14:textId="77777777" w:rsidTr="00127E68">
        <w:trPr>
          <w:cantSplit/>
          <w:trHeight w:val="868"/>
        </w:trPr>
        <w:tc>
          <w:tcPr>
            <w:tcW w:w="1838" w:type="dxa"/>
            <w:shd w:val="clear" w:color="auto" w:fill="BFBFBF" w:themeFill="background1" w:themeFillShade="BF"/>
            <w:vAlign w:val="center"/>
          </w:tcPr>
          <w:p w14:paraId="72147C69" w14:textId="77777777" w:rsidR="00127E68" w:rsidRPr="00127E68" w:rsidRDefault="00127E68" w:rsidP="00127E68">
            <w:pPr>
              <w:jc w:val="center"/>
              <w:rPr>
                <w:rFonts w:ascii="Twinkl" w:hAnsi="Twinkl"/>
                <w:b/>
              </w:rPr>
            </w:pPr>
            <w:r w:rsidRPr="00127E68">
              <w:rPr>
                <w:rFonts w:ascii="Twinkl" w:hAnsi="Twinkl"/>
              </w:rPr>
              <w:t>Appreciate and understand a wide range of live and recorded music.</w:t>
            </w:r>
          </w:p>
        </w:tc>
        <w:tc>
          <w:tcPr>
            <w:tcW w:w="8505" w:type="dxa"/>
          </w:tcPr>
          <w:p w14:paraId="16F5CFD8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Begin to recognise and identify instruments and numbers of instruments and voices being played. </w:t>
            </w:r>
          </w:p>
          <w:p w14:paraId="6F334325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4,5,10,11</w:t>
            </w:r>
          </w:p>
          <w:p w14:paraId="1CA3CCB1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 xml:space="preserve">Compare music and express growing tastes in music. </w:t>
            </w:r>
          </w:p>
          <w:p w14:paraId="52F06BA8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1,7,8,11</w:t>
            </w:r>
          </w:p>
          <w:p w14:paraId="6C5EDF33" w14:textId="77777777" w:rsidR="00127E68" w:rsidRDefault="00127E68" w:rsidP="00127E68">
            <w:pPr>
              <w:pStyle w:val="ListParagraph"/>
              <w:numPr>
                <w:ilvl w:val="0"/>
                <w:numId w:val="2"/>
              </w:numPr>
              <w:rPr>
                <w:rFonts w:ascii="Twinkl" w:hAnsi="Twinkl"/>
              </w:rPr>
            </w:pPr>
            <w:r w:rsidRPr="00127E68">
              <w:rPr>
                <w:rFonts w:ascii="Twinkl" w:hAnsi="Twinkl"/>
              </w:rPr>
              <w:t>Explain how musical elements can be used together to compose music.</w:t>
            </w:r>
          </w:p>
          <w:p w14:paraId="0EA59932" w14:textId="77777777" w:rsidR="00127E68" w:rsidRPr="00127E68" w:rsidRDefault="00127E68" w:rsidP="00127E68">
            <w:pPr>
              <w:pStyle w:val="ListParagraph"/>
              <w:ind w:left="360"/>
              <w:rPr>
                <w:rFonts w:ascii="Twinkl" w:hAnsi="Twinkl"/>
                <w:color w:val="7030A0"/>
              </w:rPr>
            </w:pPr>
            <w:r>
              <w:rPr>
                <w:rFonts w:ascii="Twinkl" w:hAnsi="Twinkl"/>
                <w:color w:val="7030A0"/>
              </w:rPr>
              <w:t>3,5,10,11</w:t>
            </w:r>
          </w:p>
        </w:tc>
      </w:tr>
    </w:tbl>
    <w:p w14:paraId="0976CDCD" w14:textId="0FDDAAE1" w:rsidR="00654A0C" w:rsidRPr="00654A0C" w:rsidRDefault="00654A0C" w:rsidP="00654A0C">
      <w:pPr>
        <w:jc w:val="center"/>
        <w:rPr>
          <w:rFonts w:ascii="Twinkl" w:hAnsi="Twinkl"/>
          <w:color w:val="7030A0"/>
          <w:sz w:val="28"/>
          <w:szCs w:val="28"/>
        </w:rPr>
      </w:pPr>
      <w:r w:rsidRPr="00654A0C">
        <w:rPr>
          <w:rFonts w:ascii="Twinkl" w:hAnsi="Twinkl"/>
          <w:color w:val="7030A0"/>
          <w:sz w:val="28"/>
          <w:szCs w:val="28"/>
        </w:rPr>
        <w:t>Purple numbers refer to song number from Sing Up scheme of Work, demonstrating coverage</w:t>
      </w:r>
      <w:r>
        <w:rPr>
          <w:rFonts w:ascii="Twinkl" w:hAnsi="Twinkl"/>
          <w:color w:val="7030A0"/>
          <w:sz w:val="28"/>
          <w:szCs w:val="28"/>
        </w:rPr>
        <w:t xml:space="preserve"> of skills.</w:t>
      </w:r>
    </w:p>
    <w:sectPr w:rsidR="00654A0C" w:rsidRPr="00654A0C" w:rsidSect="00127E68">
      <w:headerReference w:type="default" r:id="rId8"/>
      <w:pgSz w:w="11906" w:h="16838"/>
      <w:pgMar w:top="22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5EE7D" w14:textId="77777777" w:rsidR="00A04453" w:rsidRDefault="00A04453" w:rsidP="00654A0C">
      <w:pPr>
        <w:spacing w:after="0" w:line="240" w:lineRule="auto"/>
      </w:pPr>
      <w:r>
        <w:separator/>
      </w:r>
    </w:p>
  </w:endnote>
  <w:endnote w:type="continuationSeparator" w:id="0">
    <w:p w14:paraId="1D6F8705" w14:textId="77777777" w:rsidR="00A04453" w:rsidRDefault="00A04453" w:rsidP="00654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DBE1C" w14:textId="77777777" w:rsidR="00A04453" w:rsidRDefault="00A04453" w:rsidP="00654A0C">
      <w:pPr>
        <w:spacing w:after="0" w:line="240" w:lineRule="auto"/>
      </w:pPr>
      <w:r>
        <w:separator/>
      </w:r>
    </w:p>
  </w:footnote>
  <w:footnote w:type="continuationSeparator" w:id="0">
    <w:p w14:paraId="3A956407" w14:textId="77777777" w:rsidR="00A04453" w:rsidRDefault="00A04453" w:rsidP="00654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0"/>
      <w:tblpPr w:vertAnchor="page" w:horzAnchor="page" w:tblpY="555"/>
      <w:tblOverlap w:val="never"/>
      <w:tblW w:w="2700" w:type="dxa"/>
      <w:tblInd w:w="0" w:type="dxa"/>
      <w:tblCellMar>
        <w:top w:w="75" w:type="dxa"/>
        <w:left w:w="955" w:type="dxa"/>
        <w:right w:w="115" w:type="dxa"/>
      </w:tblCellMar>
      <w:tblLook w:val="04A0" w:firstRow="1" w:lastRow="0" w:firstColumn="1" w:lastColumn="0" w:noHBand="0" w:noVBand="1"/>
    </w:tblPr>
    <w:tblGrid>
      <w:gridCol w:w="2700"/>
    </w:tblGrid>
    <w:tr w:rsidR="001A5929" w14:paraId="54590097" w14:textId="77777777" w:rsidTr="000837E9">
      <w:trPr>
        <w:trHeight w:val="595"/>
      </w:trPr>
      <w:tc>
        <w:tcPr>
          <w:tcW w:w="2700" w:type="dxa"/>
          <w:tcBorders>
            <w:top w:val="nil"/>
            <w:left w:val="nil"/>
            <w:bottom w:val="nil"/>
            <w:right w:val="nil"/>
          </w:tcBorders>
          <w:shd w:val="clear" w:color="auto" w:fill="1B75BB"/>
        </w:tcPr>
        <w:p w14:paraId="2DA5FFF4" w14:textId="77777777" w:rsidR="001A5929" w:rsidRDefault="001A5929" w:rsidP="001A5929">
          <w:pPr>
            <w:spacing w:line="259" w:lineRule="auto"/>
          </w:pPr>
          <w:r>
            <w:rPr>
              <w:color w:val="FFFFFF"/>
              <w:sz w:val="40"/>
            </w:rPr>
            <w:t xml:space="preserve">MUSIC </w:t>
          </w:r>
        </w:p>
      </w:tc>
    </w:tr>
  </w:tbl>
  <w:p w14:paraId="32284B09" w14:textId="121F5246" w:rsidR="00654A0C" w:rsidRDefault="001A5929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48B501F" wp14:editId="01644596">
          <wp:simplePos x="0" y="0"/>
          <wp:positionH relativeFrom="rightMargin">
            <wp:posOffset>149028</wp:posOffset>
          </wp:positionH>
          <wp:positionV relativeFrom="margin">
            <wp:posOffset>-829704</wp:posOffset>
          </wp:positionV>
          <wp:extent cx="582295" cy="582295"/>
          <wp:effectExtent l="0" t="0" r="8255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A0C" w:rsidRPr="00654A0C">
      <w:rPr>
        <w:rFonts w:ascii="Twinkl" w:hAnsi="Twinkl"/>
        <w:b/>
        <w:bCs/>
        <w:sz w:val="32"/>
        <w:szCs w:val="32"/>
        <w:u w:val="single"/>
      </w:rPr>
      <w:t xml:space="preserve">Music Skills for </w:t>
    </w:r>
    <w:r w:rsidR="006D7987">
      <w:rPr>
        <w:rFonts w:ascii="Twinkl" w:hAnsi="Twinkl"/>
        <w:b/>
        <w:bCs/>
        <w:sz w:val="32"/>
        <w:szCs w:val="32"/>
        <w:u w:val="single"/>
      </w:rPr>
      <w:t>Year 4</w:t>
    </w:r>
  </w:p>
  <w:p w14:paraId="56A3FF1A" w14:textId="77777777" w:rsidR="001A5929" w:rsidRPr="00654A0C" w:rsidRDefault="001A5929" w:rsidP="00654A0C">
    <w:pPr>
      <w:pStyle w:val="Header"/>
      <w:jc w:val="center"/>
      <w:rPr>
        <w:rFonts w:ascii="Twinkl" w:hAnsi="Twinkl"/>
        <w:b/>
        <w:bCs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62BF"/>
    <w:multiLevelType w:val="hybridMultilevel"/>
    <w:tmpl w:val="64741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F80FA3"/>
    <w:multiLevelType w:val="hybridMultilevel"/>
    <w:tmpl w:val="DDEEB1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0C"/>
    <w:rsid w:val="00127E68"/>
    <w:rsid w:val="001A5929"/>
    <w:rsid w:val="002A40E2"/>
    <w:rsid w:val="00472136"/>
    <w:rsid w:val="00654A0C"/>
    <w:rsid w:val="006D7987"/>
    <w:rsid w:val="008E715F"/>
    <w:rsid w:val="00923D97"/>
    <w:rsid w:val="0097417B"/>
    <w:rsid w:val="00A04453"/>
    <w:rsid w:val="00B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A4117"/>
  <w15:chartTrackingRefBased/>
  <w15:docId w15:val="{82766E1D-64E4-4904-A27F-57EE664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A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0C"/>
  </w:style>
  <w:style w:type="paragraph" w:styleId="Footer">
    <w:name w:val="footer"/>
    <w:basedOn w:val="Normal"/>
    <w:link w:val="FooterChar"/>
    <w:uiPriority w:val="99"/>
    <w:unhideWhenUsed/>
    <w:rsid w:val="00654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0C"/>
  </w:style>
  <w:style w:type="table" w:customStyle="1" w:styleId="TableGrid0">
    <w:name w:val="TableGrid"/>
    <w:rsid w:val="001A592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BAEDC-5601-4B8B-80FB-8B90C918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Pasquet</dc:creator>
  <cp:keywords/>
  <dc:description/>
  <cp:lastModifiedBy>Kerry Pasquet</cp:lastModifiedBy>
  <cp:revision>4</cp:revision>
  <dcterms:created xsi:type="dcterms:W3CDTF">2020-03-07T15:40:00Z</dcterms:created>
  <dcterms:modified xsi:type="dcterms:W3CDTF">2022-11-25T11:40:00Z</dcterms:modified>
</cp:coreProperties>
</file>