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48" w:rsidRPr="00226C84" w:rsidRDefault="00534148">
      <w:pPr>
        <w:rPr>
          <w:sz w:val="20"/>
          <w:szCs w:val="20"/>
          <w:u w:val="single"/>
        </w:rPr>
      </w:pPr>
      <w:r w:rsidRPr="00226C84">
        <w:rPr>
          <w:sz w:val="20"/>
          <w:szCs w:val="20"/>
          <w:u w:val="single"/>
        </w:rPr>
        <w:br w:type="page"/>
      </w:r>
    </w:p>
    <w:p w:rsidR="00534148" w:rsidRPr="00226C84" w:rsidRDefault="0041723A" w:rsidP="00A6382C">
      <w:pPr>
        <w:jc w:val="center"/>
        <w:rPr>
          <w:rFonts w:ascii="Twinkl" w:hAnsi="Twinkl" w:cs="Tahoma"/>
          <w:color w:val="0070C0"/>
          <w:sz w:val="20"/>
          <w:szCs w:val="20"/>
          <w:u w:val="single"/>
        </w:rPr>
      </w:pPr>
      <w:r w:rsidRPr="00226C84">
        <w:rPr>
          <w:rFonts w:ascii="Twinkl" w:hAnsi="Twinkl" w:cs="Tahoma"/>
          <w:color w:val="0070C0"/>
          <w:sz w:val="20"/>
          <w:szCs w:val="20"/>
          <w:u w:val="single"/>
        </w:rPr>
        <w:lastRenderedPageBreak/>
        <w:t>Literacy (Phonics)</w:t>
      </w:r>
    </w:p>
    <w:p w:rsidR="0041723A" w:rsidRPr="00226C84" w:rsidRDefault="0041723A" w:rsidP="0041723A">
      <w:pPr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 xml:space="preserve">We will be starting Phase 4 phonics, recapping all the </w:t>
      </w:r>
      <w:r w:rsidR="00E81D8D" w:rsidRPr="00226C84">
        <w:rPr>
          <w:rFonts w:ascii="Twinkl" w:hAnsi="Twinkl" w:cs="Tahoma"/>
          <w:color w:val="0070C0"/>
          <w:sz w:val="20"/>
          <w:szCs w:val="20"/>
        </w:rPr>
        <w:t>sounds that we learnt last term and introducing twin letters</w:t>
      </w:r>
    </w:p>
    <w:p w:rsidR="0041723A" w:rsidRPr="00226C84" w:rsidRDefault="0041723A" w:rsidP="0041723A">
      <w:pPr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practicing the Rainbow Words introduced last term and learning to read new ones.</w:t>
      </w:r>
    </w:p>
    <w:p w:rsidR="0041723A" w:rsidRPr="00226C84" w:rsidRDefault="0041723A" w:rsidP="0041723A">
      <w:pPr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 xml:space="preserve">Rainbow Words to be introduced this term go no into put he she you they we be all       </w:t>
      </w:r>
    </w:p>
    <w:p w:rsidR="0041723A" w:rsidRPr="00226C84" w:rsidRDefault="0041723A" w:rsidP="0041723A">
      <w:pPr>
        <w:ind w:left="1"/>
        <w:rPr>
          <w:rFonts w:ascii="Twinkl" w:hAnsi="Twinkl" w:cs="Tahoma"/>
          <w:color w:val="0070C0"/>
          <w:sz w:val="20"/>
          <w:szCs w:val="20"/>
        </w:rPr>
      </w:pPr>
    </w:p>
    <w:p w:rsidR="0041723A" w:rsidRPr="00226C84" w:rsidRDefault="0041723A" w:rsidP="0041723A">
      <w:pPr>
        <w:jc w:val="center"/>
        <w:rPr>
          <w:rFonts w:ascii="Twinkl" w:hAnsi="Twinkl" w:cs="Tahoma"/>
          <w:color w:val="0070C0"/>
          <w:sz w:val="20"/>
          <w:szCs w:val="20"/>
          <w:u w:val="single"/>
        </w:rPr>
      </w:pPr>
      <w:r w:rsidRPr="00226C84">
        <w:rPr>
          <w:rFonts w:ascii="Twinkl" w:hAnsi="Twinkl" w:cs="Tahoma"/>
          <w:color w:val="0070C0"/>
          <w:sz w:val="20"/>
          <w:szCs w:val="20"/>
          <w:u w:val="single"/>
        </w:rPr>
        <w:t>Literacy (Writing)</w:t>
      </w:r>
    </w:p>
    <w:p w:rsidR="0041723A" w:rsidRPr="00226C84" w:rsidRDefault="0041723A" w:rsidP="0041723A">
      <w:pPr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using our new writing books to write story sentences.</w:t>
      </w:r>
    </w:p>
    <w:p w:rsidR="0041723A" w:rsidRPr="00226C84" w:rsidRDefault="0041723A" w:rsidP="0041723A">
      <w:pPr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 xml:space="preserve">We will be writing lists and labels. </w:t>
      </w:r>
    </w:p>
    <w:p w:rsidR="0041723A" w:rsidRPr="00226C84" w:rsidRDefault="0041723A" w:rsidP="0041723A">
      <w:pPr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looking at non-fiction books and using them in our writing.</w:t>
      </w:r>
    </w:p>
    <w:p w:rsidR="0041723A" w:rsidRPr="00226C84" w:rsidRDefault="0041723A" w:rsidP="0041723A">
      <w:pPr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practicing our letter formation and handwriting.</w:t>
      </w:r>
    </w:p>
    <w:p w:rsidR="0041723A" w:rsidRPr="00226C84" w:rsidRDefault="0041723A" w:rsidP="0041723A">
      <w:pPr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learning spellings every week, we will learn words we can spell phonetically and also our Rainbow Words.</w:t>
      </w:r>
    </w:p>
    <w:p w:rsidR="00030D35" w:rsidRDefault="00030D35" w:rsidP="00226C84">
      <w:pPr>
        <w:rPr>
          <w:rFonts w:ascii="Twinkl" w:hAnsi="Twinkl" w:cs="Tahoma"/>
          <w:sz w:val="20"/>
          <w:szCs w:val="20"/>
          <w:u w:val="single"/>
        </w:rPr>
      </w:pPr>
    </w:p>
    <w:p w:rsidR="00226C84" w:rsidRDefault="00226C84" w:rsidP="00226C84">
      <w:pPr>
        <w:rPr>
          <w:rFonts w:ascii="Twinkl" w:hAnsi="Twinkl" w:cs="Tahoma"/>
          <w:sz w:val="20"/>
          <w:szCs w:val="20"/>
          <w:u w:val="single"/>
        </w:rPr>
      </w:pPr>
    </w:p>
    <w:p w:rsidR="00226C84" w:rsidRDefault="00226C84" w:rsidP="00226C84">
      <w:pPr>
        <w:rPr>
          <w:rFonts w:ascii="Twinkl" w:hAnsi="Twinkl" w:cs="Tahoma"/>
          <w:sz w:val="20"/>
          <w:szCs w:val="20"/>
          <w:u w:val="single"/>
        </w:rPr>
      </w:pPr>
    </w:p>
    <w:p w:rsidR="00226C84" w:rsidRPr="00226C84" w:rsidRDefault="00226C84" w:rsidP="00226C84">
      <w:pPr>
        <w:rPr>
          <w:rFonts w:ascii="Twinkl" w:hAnsi="Twinkl" w:cs="Tahoma"/>
          <w:sz w:val="20"/>
          <w:szCs w:val="20"/>
          <w:u w:val="single"/>
        </w:rPr>
      </w:pPr>
    </w:p>
    <w:p w:rsidR="00030D35" w:rsidRPr="00226C84" w:rsidRDefault="00030D35" w:rsidP="00E81D8D">
      <w:pPr>
        <w:jc w:val="center"/>
        <w:rPr>
          <w:rFonts w:ascii="Twinkl" w:hAnsi="Twinkl" w:cs="Tahoma"/>
          <w:color w:val="0070C0"/>
          <w:sz w:val="20"/>
          <w:szCs w:val="20"/>
          <w:u w:val="single"/>
        </w:rPr>
      </w:pPr>
      <w:r w:rsidRPr="00226C84">
        <w:rPr>
          <w:rFonts w:ascii="Twinkl" w:hAnsi="Twinkl" w:cs="Tahoma"/>
          <w:color w:val="0070C0"/>
          <w:sz w:val="20"/>
          <w:szCs w:val="20"/>
          <w:u w:val="single"/>
        </w:rPr>
        <w:t>Mathematics (Number)</w:t>
      </w:r>
    </w:p>
    <w:p w:rsidR="00030D35" w:rsidRDefault="00030D35" w:rsidP="00030D35">
      <w:pPr>
        <w:spacing w:after="7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 xml:space="preserve">In our Mastering Number Sessions we will explore composition </w:t>
      </w:r>
      <w:r w:rsidR="00226C84">
        <w:rPr>
          <w:rFonts w:ascii="Twinkl" w:hAnsi="Twinkl" w:cs="Tahoma"/>
          <w:color w:val="0070C0"/>
          <w:sz w:val="20"/>
          <w:szCs w:val="20"/>
        </w:rPr>
        <w:t>of numbers within and beyond 5.</w:t>
      </w:r>
    </w:p>
    <w:p w:rsidR="00226C84" w:rsidRPr="00226C84" w:rsidRDefault="00226C84" w:rsidP="00030D35">
      <w:pPr>
        <w:spacing w:after="7"/>
        <w:rPr>
          <w:rFonts w:ascii="Twinkl" w:hAnsi="Twinkl" w:cs="Tahoma"/>
          <w:color w:val="0070C0"/>
          <w:sz w:val="16"/>
          <w:szCs w:val="16"/>
        </w:rPr>
      </w:pPr>
    </w:p>
    <w:p w:rsidR="00030D35" w:rsidRDefault="00030D35" w:rsidP="00030D35">
      <w:pPr>
        <w:spacing w:after="7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 xml:space="preserve">We will begin to identify when two sets are equal or unequal. </w:t>
      </w:r>
    </w:p>
    <w:p w:rsidR="00226C84" w:rsidRPr="00226C84" w:rsidRDefault="00226C84" w:rsidP="00030D35">
      <w:pPr>
        <w:spacing w:after="7"/>
        <w:rPr>
          <w:rFonts w:ascii="Twinkl" w:hAnsi="Twinkl" w:cs="Tahoma"/>
          <w:color w:val="0070C0"/>
          <w:sz w:val="16"/>
          <w:szCs w:val="16"/>
        </w:rPr>
      </w:pPr>
    </w:p>
    <w:p w:rsidR="00030D35" w:rsidRPr="00226C84" w:rsidRDefault="00030D35" w:rsidP="00030D35">
      <w:pPr>
        <w:spacing w:after="7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conne</w:t>
      </w:r>
      <w:r w:rsidR="00226C84">
        <w:rPr>
          <w:rFonts w:ascii="Twinkl" w:hAnsi="Twinkl" w:cs="Tahoma"/>
          <w:color w:val="0070C0"/>
          <w:sz w:val="20"/>
          <w:szCs w:val="20"/>
        </w:rPr>
        <w:t>ct two equal groups to doubles.</w:t>
      </w:r>
    </w:p>
    <w:p w:rsidR="00030D35" w:rsidRPr="00226C84" w:rsidRDefault="00030D35" w:rsidP="00030D35">
      <w:pPr>
        <w:spacing w:after="7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connect quantities to numerals.</w:t>
      </w:r>
    </w:p>
    <w:p w:rsidR="00030D35" w:rsidRPr="00226C84" w:rsidRDefault="00030D35" w:rsidP="00030D35">
      <w:pPr>
        <w:spacing w:after="7"/>
        <w:rPr>
          <w:rFonts w:ascii="Twinkl" w:hAnsi="Twinkl" w:cs="Tahoma"/>
          <w:color w:val="0070C0"/>
          <w:sz w:val="16"/>
          <w:szCs w:val="16"/>
        </w:rPr>
      </w:pPr>
    </w:p>
    <w:p w:rsidR="00030D35" w:rsidRPr="00226C84" w:rsidRDefault="00030D35" w:rsidP="00030D35">
      <w:pPr>
        <w:spacing w:after="7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continue to develop subitising skills within and beyond 5</w:t>
      </w:r>
    </w:p>
    <w:p w:rsidR="00030D35" w:rsidRPr="00226C84" w:rsidRDefault="00030D35" w:rsidP="00030D35">
      <w:pPr>
        <w:spacing w:after="7"/>
        <w:rPr>
          <w:rFonts w:ascii="Twinkl" w:hAnsi="Twinkl" w:cs="Tahoma"/>
          <w:color w:val="0070C0"/>
          <w:sz w:val="20"/>
          <w:szCs w:val="20"/>
        </w:rPr>
      </w:pPr>
    </w:p>
    <w:p w:rsidR="00226C84" w:rsidRPr="00226C84" w:rsidRDefault="00226C84" w:rsidP="00226C84">
      <w:pPr>
        <w:jc w:val="center"/>
        <w:rPr>
          <w:rFonts w:ascii="Twinkl" w:hAnsi="Twinkl" w:cs="Tahoma"/>
          <w:b/>
          <w:color w:val="7030A0"/>
          <w:sz w:val="32"/>
          <w:szCs w:val="32"/>
        </w:rPr>
      </w:pPr>
      <w:r w:rsidRPr="00226C84">
        <w:rPr>
          <w:rFonts w:ascii="Twinkl" w:hAnsi="Twinkl" w:cs="Tahoma"/>
          <w:b/>
          <w:color w:val="7030A0"/>
          <w:sz w:val="32"/>
          <w:szCs w:val="32"/>
        </w:rPr>
        <w:t>Spring Term</w:t>
      </w:r>
    </w:p>
    <w:p w:rsidR="00030D35" w:rsidRPr="00226C84" w:rsidRDefault="00030D35" w:rsidP="00030D35">
      <w:pPr>
        <w:spacing w:after="7"/>
        <w:rPr>
          <w:rFonts w:ascii="Twinkl" w:hAnsi="Twinkl" w:cs="Tahoma"/>
          <w:color w:val="0070C0"/>
          <w:sz w:val="20"/>
          <w:szCs w:val="20"/>
        </w:rPr>
      </w:pPr>
    </w:p>
    <w:p w:rsidR="00030D35" w:rsidRPr="00226C84" w:rsidRDefault="00030D35" w:rsidP="00030D35">
      <w:pPr>
        <w:jc w:val="center"/>
        <w:rPr>
          <w:rFonts w:ascii="Twinkl" w:hAnsi="Twinkl" w:cs="Tahoma"/>
          <w:color w:val="0070C0"/>
          <w:sz w:val="20"/>
          <w:szCs w:val="20"/>
          <w:u w:val="single"/>
        </w:rPr>
      </w:pPr>
      <w:r w:rsidRPr="00226C84">
        <w:rPr>
          <w:rFonts w:ascii="Twinkl" w:hAnsi="Twinkl" w:cs="Tahoma"/>
          <w:color w:val="0070C0"/>
          <w:sz w:val="20"/>
          <w:szCs w:val="20"/>
          <w:u w:val="single"/>
        </w:rPr>
        <w:t>Mathematics (Shape, Space and Measures)</w:t>
      </w:r>
    </w:p>
    <w:p w:rsidR="00030D35" w:rsidRPr="00226C84" w:rsidRDefault="00030D35" w:rsidP="00030D35">
      <w:pPr>
        <w:spacing w:after="7"/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compose and decompose shapes to recognise a shape can have other shapes within it.</w:t>
      </w:r>
    </w:p>
    <w:p w:rsidR="00030D35" w:rsidRPr="00226C84" w:rsidRDefault="00030D35" w:rsidP="00030D35">
      <w:pPr>
        <w:spacing w:after="7"/>
        <w:ind w:left="1"/>
        <w:rPr>
          <w:rFonts w:ascii="Twinkl" w:hAnsi="Twinkl" w:cs="Tahoma"/>
          <w:color w:val="0070C0"/>
          <w:sz w:val="20"/>
          <w:szCs w:val="20"/>
        </w:rPr>
      </w:pPr>
    </w:p>
    <w:p w:rsidR="00030D35" w:rsidRPr="00226C84" w:rsidRDefault="00030D35" w:rsidP="00030D35">
      <w:pPr>
        <w:spacing w:after="7"/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learn to order the days of the week.</w:t>
      </w:r>
    </w:p>
    <w:p w:rsidR="00152EAB" w:rsidRPr="00226C84" w:rsidRDefault="00152EAB" w:rsidP="00030D35">
      <w:pPr>
        <w:spacing w:after="7"/>
        <w:ind w:left="1"/>
        <w:rPr>
          <w:rFonts w:ascii="Twinkl" w:hAnsi="Twinkl" w:cs="Tahoma"/>
          <w:color w:val="0070C0"/>
          <w:sz w:val="20"/>
          <w:szCs w:val="20"/>
        </w:rPr>
      </w:pPr>
    </w:p>
    <w:p w:rsidR="00030D35" w:rsidRPr="00226C84" w:rsidRDefault="00030D35" w:rsidP="00030D35">
      <w:pPr>
        <w:spacing w:after="7"/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measure height using cubes.</w:t>
      </w:r>
    </w:p>
    <w:p w:rsidR="00030D35" w:rsidRPr="00226C84" w:rsidRDefault="00030D35" w:rsidP="00030D35">
      <w:pPr>
        <w:spacing w:after="7"/>
        <w:ind w:left="1"/>
        <w:rPr>
          <w:rFonts w:ascii="Twinkl" w:hAnsi="Twinkl" w:cs="Tahoma"/>
          <w:color w:val="0070C0"/>
          <w:sz w:val="20"/>
          <w:szCs w:val="20"/>
        </w:rPr>
      </w:pPr>
    </w:p>
    <w:p w:rsidR="00030D35" w:rsidRPr="00226C84" w:rsidRDefault="00030D35" w:rsidP="00030D35">
      <w:pPr>
        <w:spacing w:after="7"/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measure time and o’clock.</w:t>
      </w:r>
    </w:p>
    <w:p w:rsidR="00030D35" w:rsidRPr="00226C84" w:rsidRDefault="00030D35" w:rsidP="00030D35">
      <w:pPr>
        <w:spacing w:after="7"/>
        <w:ind w:left="1"/>
        <w:rPr>
          <w:rFonts w:ascii="Twinkl" w:hAnsi="Twinkl" w:cs="Tahoma"/>
          <w:color w:val="0070C0"/>
          <w:sz w:val="20"/>
          <w:szCs w:val="20"/>
        </w:rPr>
      </w:pPr>
    </w:p>
    <w:p w:rsidR="0041723A" w:rsidRPr="00226C84" w:rsidRDefault="00030D35" w:rsidP="00EB1506">
      <w:pPr>
        <w:spacing w:after="7"/>
        <w:ind w:left="1"/>
        <w:rPr>
          <w:rFonts w:ascii="Twinkl" w:hAnsi="Twinkl" w:cs="Tahoma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recognise 10p</w:t>
      </w:r>
      <w:r w:rsidRPr="00226C84">
        <w:rPr>
          <w:rFonts w:ascii="Twinkl" w:hAnsi="Twinkl" w:cs="Tahoma"/>
          <w:sz w:val="20"/>
          <w:szCs w:val="20"/>
        </w:rPr>
        <w:t>.</w:t>
      </w:r>
    </w:p>
    <w:p w:rsidR="0041723A" w:rsidRDefault="0041723A" w:rsidP="0041723A">
      <w:pPr>
        <w:rPr>
          <w:rFonts w:ascii="Twinkl" w:hAnsi="Twinkl" w:cs="Tahoma"/>
          <w:sz w:val="20"/>
          <w:szCs w:val="20"/>
          <w:u w:val="single"/>
        </w:rPr>
      </w:pPr>
    </w:p>
    <w:p w:rsidR="00226C84" w:rsidRPr="00226C84" w:rsidRDefault="00226C84" w:rsidP="0041723A">
      <w:pPr>
        <w:rPr>
          <w:rFonts w:ascii="Twinkl" w:hAnsi="Twinkl" w:cs="Tahoma"/>
          <w:sz w:val="20"/>
          <w:szCs w:val="20"/>
          <w:u w:val="single"/>
        </w:rPr>
      </w:pPr>
    </w:p>
    <w:p w:rsidR="00A6382C" w:rsidRPr="00226C84" w:rsidRDefault="00A6382C" w:rsidP="00A6382C">
      <w:pPr>
        <w:jc w:val="center"/>
        <w:rPr>
          <w:rFonts w:ascii="Twinkl" w:hAnsi="Twinkl" w:cs="Tahoma"/>
          <w:color w:val="0070C0"/>
          <w:sz w:val="20"/>
          <w:szCs w:val="20"/>
          <w:u w:val="single"/>
        </w:rPr>
      </w:pPr>
      <w:r w:rsidRPr="00226C84">
        <w:rPr>
          <w:rFonts w:ascii="Twinkl" w:hAnsi="Twinkl" w:cs="Tahoma"/>
          <w:color w:val="0070C0"/>
          <w:sz w:val="20"/>
          <w:szCs w:val="20"/>
          <w:u w:val="single"/>
        </w:rPr>
        <w:t>Understanding the World</w:t>
      </w:r>
    </w:p>
    <w:p w:rsidR="00A6382C" w:rsidRPr="00226C84" w:rsidRDefault="00A6382C" w:rsidP="00A6382C">
      <w:pPr>
        <w:spacing w:after="22" w:line="242" w:lineRule="auto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observing seasonal chang</w:t>
      </w:r>
      <w:r w:rsidR="00E81D8D" w:rsidRPr="00226C84">
        <w:rPr>
          <w:rFonts w:ascii="Twinkl" w:hAnsi="Twinkl" w:cs="Tahoma"/>
          <w:color w:val="0070C0"/>
          <w:sz w:val="20"/>
          <w:szCs w:val="20"/>
        </w:rPr>
        <w:t xml:space="preserve">es and talking about the winter weather. </w:t>
      </w:r>
    </w:p>
    <w:p w:rsidR="00A6382C" w:rsidRPr="00226C84" w:rsidRDefault="00A6382C" w:rsidP="00A6382C">
      <w:pPr>
        <w:spacing w:after="22" w:line="242" w:lineRule="auto"/>
        <w:rPr>
          <w:rFonts w:ascii="Twinkl" w:hAnsi="Twinkl" w:cs="Tahoma"/>
          <w:color w:val="0070C0"/>
          <w:sz w:val="16"/>
          <w:szCs w:val="16"/>
        </w:rPr>
      </w:pPr>
    </w:p>
    <w:p w:rsidR="00A6382C" w:rsidRPr="00226C84" w:rsidRDefault="00A6382C" w:rsidP="00A6382C">
      <w:pPr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learning where our families come from and finding those place on a globe and a map.</w:t>
      </w:r>
    </w:p>
    <w:p w:rsidR="00A6382C" w:rsidRPr="00226C84" w:rsidRDefault="00A6382C" w:rsidP="00A6382C">
      <w:pPr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continue to learn about our school environment by exploring and playing in Forest School.</w:t>
      </w:r>
    </w:p>
    <w:p w:rsidR="00E81D8D" w:rsidRPr="00226C84" w:rsidRDefault="00E81D8D" w:rsidP="00A6382C">
      <w:pPr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learning about dinosaurs, naming them, looking at their sizes and what they ate.</w:t>
      </w:r>
    </w:p>
    <w:p w:rsidR="00E81D8D" w:rsidRPr="00226C84" w:rsidRDefault="00E81D8D" w:rsidP="00A6382C">
      <w:pPr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 xml:space="preserve">We will become archaeologists and look at fossils and rocks with Mr Mitchell. We will also be learning about Mary </w:t>
      </w:r>
      <w:proofErr w:type="spellStart"/>
      <w:r w:rsidRPr="00226C84">
        <w:rPr>
          <w:rFonts w:ascii="Twinkl" w:hAnsi="Twinkl" w:cs="Tahoma"/>
          <w:color w:val="0070C0"/>
          <w:sz w:val="20"/>
          <w:szCs w:val="20"/>
        </w:rPr>
        <w:t>Anning</w:t>
      </w:r>
      <w:proofErr w:type="spellEnd"/>
      <w:r w:rsidRPr="00226C84">
        <w:rPr>
          <w:rFonts w:ascii="Twinkl" w:hAnsi="Twinkl" w:cs="Tahoma"/>
          <w:color w:val="0070C0"/>
          <w:sz w:val="20"/>
          <w:szCs w:val="20"/>
        </w:rPr>
        <w:t>.</w:t>
      </w:r>
    </w:p>
    <w:p w:rsidR="00A6382C" w:rsidRPr="00226C84" w:rsidRDefault="00A6382C" w:rsidP="00A6382C">
      <w:pPr>
        <w:rPr>
          <w:rFonts w:ascii="Twinkl" w:hAnsi="Twinkl" w:cs="Tahoma"/>
          <w:color w:val="0070C0"/>
          <w:sz w:val="20"/>
          <w:szCs w:val="20"/>
        </w:rPr>
      </w:pPr>
    </w:p>
    <w:p w:rsidR="00A6382C" w:rsidRPr="00226C84" w:rsidRDefault="00A6382C" w:rsidP="00A6382C">
      <w:pPr>
        <w:jc w:val="center"/>
        <w:rPr>
          <w:rFonts w:ascii="Twinkl" w:hAnsi="Twinkl" w:cs="Tahoma"/>
          <w:color w:val="0070C0"/>
          <w:sz w:val="20"/>
          <w:szCs w:val="20"/>
          <w:u w:val="single"/>
        </w:rPr>
      </w:pPr>
      <w:r w:rsidRPr="00226C84">
        <w:rPr>
          <w:rFonts w:ascii="Twinkl" w:hAnsi="Twinkl" w:cs="Tahoma"/>
          <w:color w:val="0070C0"/>
          <w:sz w:val="20"/>
          <w:szCs w:val="20"/>
          <w:u w:val="single"/>
        </w:rPr>
        <w:t>Expressive Arts and Design</w:t>
      </w:r>
    </w:p>
    <w:p w:rsidR="00A6382C" w:rsidRPr="00226C84" w:rsidRDefault="00A6382C" w:rsidP="00A6382C">
      <w:pPr>
        <w:spacing w:after="24" w:line="242" w:lineRule="auto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having lots of opportunities to create our own artwork using the materials in the classroom</w:t>
      </w:r>
    </w:p>
    <w:p w:rsidR="00A6382C" w:rsidRPr="00226C84" w:rsidRDefault="00A6382C" w:rsidP="00A6382C">
      <w:pPr>
        <w:spacing w:after="24" w:line="242" w:lineRule="auto"/>
        <w:rPr>
          <w:rFonts w:ascii="Twinkl" w:hAnsi="Twinkl" w:cs="Tahoma"/>
          <w:color w:val="0070C0"/>
          <w:sz w:val="16"/>
          <w:szCs w:val="16"/>
        </w:rPr>
      </w:pPr>
    </w:p>
    <w:p w:rsidR="00A6382C" w:rsidRPr="00226C84" w:rsidRDefault="00A6382C" w:rsidP="00A6382C">
      <w:pPr>
        <w:spacing w:after="24" w:line="242" w:lineRule="auto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 xml:space="preserve">We will </w:t>
      </w:r>
      <w:r w:rsidR="00E81D8D" w:rsidRPr="00226C84">
        <w:rPr>
          <w:rFonts w:ascii="Twinkl" w:hAnsi="Twinkl" w:cs="Tahoma"/>
          <w:color w:val="0070C0"/>
          <w:sz w:val="20"/>
          <w:szCs w:val="20"/>
        </w:rPr>
        <w:t xml:space="preserve">be finding lots of different ways to create dinosaurs with different </w:t>
      </w:r>
      <w:r w:rsidR="0002042D" w:rsidRPr="00226C84">
        <w:rPr>
          <w:rFonts w:ascii="Twinkl" w:hAnsi="Twinkl" w:cs="Tahoma"/>
          <w:color w:val="0070C0"/>
          <w:sz w:val="20"/>
          <w:szCs w:val="20"/>
        </w:rPr>
        <w:t>art techniques.</w:t>
      </w:r>
    </w:p>
    <w:p w:rsidR="00A6382C" w:rsidRPr="00226C84" w:rsidRDefault="00A6382C" w:rsidP="00A6382C">
      <w:pPr>
        <w:spacing w:after="24" w:line="242" w:lineRule="auto"/>
        <w:rPr>
          <w:rFonts w:ascii="Twinkl" w:hAnsi="Twinkl" w:cs="Tahoma"/>
          <w:color w:val="0070C0"/>
          <w:sz w:val="20"/>
          <w:szCs w:val="20"/>
        </w:rPr>
      </w:pPr>
    </w:p>
    <w:p w:rsidR="00B90005" w:rsidRDefault="00B90005" w:rsidP="00A6382C">
      <w:pPr>
        <w:spacing w:after="24" w:line="242" w:lineRule="auto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 xml:space="preserve">We will </w:t>
      </w:r>
      <w:r w:rsidR="0002042D" w:rsidRPr="00226C84">
        <w:rPr>
          <w:rFonts w:ascii="Twinkl" w:hAnsi="Twinkl" w:cs="Tahoma"/>
          <w:color w:val="0070C0"/>
          <w:sz w:val="20"/>
          <w:szCs w:val="20"/>
        </w:rPr>
        <w:t>be designing and making our own rockets after half term and displaying them in the classroom.</w:t>
      </w:r>
    </w:p>
    <w:p w:rsidR="00226C84" w:rsidRPr="00226C84" w:rsidRDefault="00226C84" w:rsidP="00A6382C">
      <w:pPr>
        <w:spacing w:after="24" w:line="242" w:lineRule="auto"/>
        <w:rPr>
          <w:rFonts w:ascii="Twinkl" w:hAnsi="Twinkl" w:cs="Tahoma"/>
          <w:color w:val="0070C0"/>
          <w:sz w:val="20"/>
          <w:szCs w:val="20"/>
        </w:rPr>
      </w:pPr>
    </w:p>
    <w:p w:rsidR="00A6382C" w:rsidRDefault="00A6382C" w:rsidP="00A6382C">
      <w:pPr>
        <w:spacing w:after="24" w:line="242" w:lineRule="auto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 xml:space="preserve"> </w:t>
      </w:r>
    </w:p>
    <w:p w:rsidR="00226C84" w:rsidRDefault="00226C84" w:rsidP="00A6382C">
      <w:pPr>
        <w:spacing w:after="24" w:line="242" w:lineRule="auto"/>
        <w:rPr>
          <w:rFonts w:ascii="Twinkl" w:hAnsi="Twinkl" w:cs="Tahoma"/>
          <w:color w:val="0070C0"/>
          <w:sz w:val="20"/>
          <w:szCs w:val="20"/>
        </w:rPr>
      </w:pPr>
    </w:p>
    <w:p w:rsidR="00A6382C" w:rsidRPr="00226C84" w:rsidRDefault="00B90005" w:rsidP="00B90005">
      <w:pPr>
        <w:jc w:val="center"/>
        <w:rPr>
          <w:rFonts w:ascii="Twinkl" w:hAnsi="Twinkl" w:cs="Tahoma"/>
          <w:color w:val="0070C0"/>
          <w:sz w:val="20"/>
          <w:szCs w:val="20"/>
          <w:u w:val="single"/>
        </w:rPr>
      </w:pPr>
      <w:bookmarkStart w:id="0" w:name="_GoBack"/>
      <w:bookmarkEnd w:id="0"/>
      <w:r w:rsidRPr="00226C84">
        <w:rPr>
          <w:rFonts w:ascii="Twinkl" w:hAnsi="Twinkl" w:cs="Tahoma"/>
          <w:color w:val="0070C0"/>
          <w:sz w:val="20"/>
          <w:szCs w:val="20"/>
          <w:u w:val="single"/>
        </w:rPr>
        <w:lastRenderedPageBreak/>
        <w:t>Music</w:t>
      </w:r>
      <w:r w:rsidR="0002042D" w:rsidRPr="00226C84">
        <w:rPr>
          <w:rFonts w:ascii="Twinkl" w:hAnsi="Twinkl" w:cs="Tahoma"/>
          <w:color w:val="0070C0"/>
          <w:sz w:val="20"/>
          <w:szCs w:val="20"/>
          <w:u w:val="single"/>
        </w:rPr>
        <w:t xml:space="preserve"> (after half term)</w:t>
      </w:r>
    </w:p>
    <w:p w:rsidR="00B90005" w:rsidRPr="00226C84" w:rsidRDefault="00B90005" w:rsidP="00B90005">
      <w:pPr>
        <w:ind w:right="28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exploring singing at different speeds and pitch to create moods and feelings</w:t>
      </w:r>
    </w:p>
    <w:p w:rsidR="00B90005" w:rsidRPr="00226C84" w:rsidRDefault="00B90005" w:rsidP="00B90005">
      <w:pPr>
        <w:ind w:right="28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learning to how to hold and play an instrument with care</w:t>
      </w:r>
    </w:p>
    <w:p w:rsidR="00B90005" w:rsidRPr="00226C84" w:rsidRDefault="00B90005" w:rsidP="00B90005">
      <w:pPr>
        <w:ind w:right="28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listening to music and responding by using hand and whole-body movements</w:t>
      </w:r>
    </w:p>
    <w:p w:rsidR="00B90005" w:rsidRPr="00226C84" w:rsidRDefault="00B90005" w:rsidP="00B90005">
      <w:pPr>
        <w:ind w:right="28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investigate a variety of ways to create sound with different instruments.</w:t>
      </w:r>
    </w:p>
    <w:p w:rsidR="00B90005" w:rsidRPr="00226C84" w:rsidRDefault="00B90005" w:rsidP="00B90005">
      <w:pPr>
        <w:ind w:right="28"/>
        <w:rPr>
          <w:rFonts w:ascii="Twinkl" w:hAnsi="Twinkl" w:cs="Tahoma"/>
          <w:color w:val="0070C0"/>
          <w:sz w:val="20"/>
          <w:szCs w:val="20"/>
        </w:rPr>
      </w:pPr>
    </w:p>
    <w:p w:rsidR="00534148" w:rsidRPr="00226C84" w:rsidRDefault="00534148" w:rsidP="00534148">
      <w:pPr>
        <w:jc w:val="center"/>
        <w:rPr>
          <w:rFonts w:ascii="Twinkl" w:hAnsi="Twinkl" w:cs="Tahoma"/>
          <w:color w:val="0070C0"/>
          <w:sz w:val="20"/>
          <w:szCs w:val="20"/>
          <w:u w:val="single"/>
        </w:rPr>
      </w:pPr>
      <w:r w:rsidRPr="00226C84">
        <w:rPr>
          <w:rFonts w:ascii="Twinkl" w:hAnsi="Twinkl" w:cs="Tahoma"/>
          <w:color w:val="0070C0"/>
          <w:sz w:val="20"/>
          <w:szCs w:val="20"/>
          <w:u w:val="single"/>
        </w:rPr>
        <w:t>Personal, Social and Emotional</w:t>
      </w:r>
    </w:p>
    <w:p w:rsidR="00534148" w:rsidRPr="00226C84" w:rsidRDefault="00534148" w:rsidP="00534148">
      <w:pPr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 xml:space="preserve">We will be learning to recognise and show our emotions and understand emotions in others. </w:t>
      </w:r>
    </w:p>
    <w:p w:rsidR="00534148" w:rsidRPr="00226C84" w:rsidRDefault="00534148" w:rsidP="00534148">
      <w:pPr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learning what causes different emotions in people.</w:t>
      </w:r>
    </w:p>
    <w:p w:rsidR="00534148" w:rsidRPr="00226C84" w:rsidRDefault="00534148" w:rsidP="00534148">
      <w:pPr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recognising how we feel when things change.</w:t>
      </w:r>
    </w:p>
    <w:p w:rsidR="00534148" w:rsidRPr="00226C84" w:rsidRDefault="00534148" w:rsidP="00534148">
      <w:pPr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exploring simple ways to make ourselves feel better.</w:t>
      </w:r>
    </w:p>
    <w:p w:rsidR="00534148" w:rsidRPr="00226C84" w:rsidRDefault="00534148" w:rsidP="00534148">
      <w:pPr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learning how we can help to make other people feel better.</w:t>
      </w:r>
    </w:p>
    <w:p w:rsidR="00534148" w:rsidRPr="00226C84" w:rsidRDefault="00534148" w:rsidP="00B90005">
      <w:pPr>
        <w:ind w:right="28"/>
        <w:rPr>
          <w:rFonts w:ascii="Twinkl" w:hAnsi="Twinkl" w:cs="Tahoma"/>
          <w:sz w:val="20"/>
          <w:szCs w:val="20"/>
        </w:rPr>
      </w:pPr>
    </w:p>
    <w:p w:rsidR="00226C84" w:rsidRPr="00226C84" w:rsidRDefault="00226C84" w:rsidP="00B90005">
      <w:pPr>
        <w:ind w:right="28"/>
        <w:rPr>
          <w:rFonts w:ascii="Twinkl" w:hAnsi="Twinkl" w:cs="Tahoma"/>
          <w:sz w:val="20"/>
          <w:szCs w:val="20"/>
        </w:rPr>
      </w:pPr>
    </w:p>
    <w:p w:rsidR="00226C84" w:rsidRPr="00226C84" w:rsidRDefault="00226C84" w:rsidP="00B90005">
      <w:pPr>
        <w:ind w:right="28"/>
        <w:rPr>
          <w:rFonts w:ascii="Twinkl" w:hAnsi="Twinkl" w:cs="Tahoma"/>
          <w:sz w:val="20"/>
          <w:szCs w:val="20"/>
        </w:rPr>
      </w:pPr>
    </w:p>
    <w:p w:rsidR="0002042D" w:rsidRPr="00226C84" w:rsidRDefault="0002042D" w:rsidP="0002042D">
      <w:pPr>
        <w:jc w:val="center"/>
        <w:rPr>
          <w:rFonts w:ascii="Twinkl" w:hAnsi="Twinkl" w:cs="Tahoma"/>
          <w:color w:val="0070C0"/>
          <w:sz w:val="20"/>
          <w:szCs w:val="20"/>
          <w:u w:val="single"/>
        </w:rPr>
      </w:pPr>
      <w:r w:rsidRPr="00226C84">
        <w:rPr>
          <w:rFonts w:ascii="Twinkl" w:hAnsi="Twinkl" w:cs="Tahoma"/>
          <w:color w:val="0070C0"/>
          <w:sz w:val="20"/>
          <w:szCs w:val="20"/>
          <w:u w:val="single"/>
        </w:rPr>
        <w:t>Physical Development (Gross Motor)</w:t>
      </w: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 xml:space="preserve">We will be introducing the children to tennis and racket-based activities to develop their agility, balance and co-ordination. </w:t>
      </w: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 xml:space="preserve">We will be doing a weekly dance session aimed at giving children the foundational movements for all dance styles. </w:t>
      </w: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create short sequences using shapes, balances and travelling actions</w:t>
      </w: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 xml:space="preserve"> </w:t>
      </w: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learn to use the apparatus safely especially when balancing.</w:t>
      </w: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 xml:space="preserve"> </w:t>
      </w: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learn the basic jumps and practice jumping and landing safely from a height.</w:t>
      </w: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develop rocking and rolling</w:t>
      </w: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explore traveling around, over and through apparatus.</w:t>
      </w: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</w:p>
    <w:p w:rsidR="0002042D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create short sequences linking actions together on the floor and using apparatus.</w:t>
      </w:r>
    </w:p>
    <w:p w:rsidR="00226C84" w:rsidRDefault="00226C84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</w:p>
    <w:p w:rsidR="00226C84" w:rsidRDefault="00226C84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</w:p>
    <w:p w:rsidR="00226C84" w:rsidRDefault="00226C84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</w:p>
    <w:p w:rsidR="00226C84" w:rsidRDefault="00226C84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</w:p>
    <w:p w:rsidR="00226C84" w:rsidRDefault="00226C84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</w:p>
    <w:p w:rsidR="00226C84" w:rsidRDefault="00226C84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</w:p>
    <w:p w:rsidR="00226C84" w:rsidRPr="00226C84" w:rsidRDefault="00226C84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</w:p>
    <w:p w:rsidR="0002042D" w:rsidRPr="00226C84" w:rsidRDefault="0002042D" w:rsidP="0002042D">
      <w:pPr>
        <w:jc w:val="center"/>
        <w:rPr>
          <w:rFonts w:ascii="Twinkl" w:hAnsi="Twinkl" w:cs="Tahoma"/>
          <w:color w:val="0070C0"/>
          <w:sz w:val="20"/>
          <w:szCs w:val="20"/>
          <w:u w:val="single"/>
        </w:rPr>
      </w:pPr>
      <w:r w:rsidRPr="00226C84">
        <w:rPr>
          <w:rFonts w:ascii="Twinkl" w:hAnsi="Twinkl" w:cs="Tahoma"/>
          <w:color w:val="0070C0"/>
          <w:sz w:val="20"/>
          <w:szCs w:val="20"/>
          <w:u w:val="single"/>
        </w:rPr>
        <w:t>Physical Development (Fine Motor)</w:t>
      </w: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learn to use a tripod grip when using mark making tools.</w:t>
      </w: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learn to hold scissors correctly and cut along a curved line.</w:t>
      </w: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 xml:space="preserve"> We will be threading small beads and using small pegs.</w:t>
      </w:r>
    </w:p>
    <w:p w:rsidR="0002042D" w:rsidRPr="00226C84" w:rsidRDefault="0002042D" w:rsidP="0002042D">
      <w:pPr>
        <w:spacing w:after="10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 xml:space="preserve"> </w:t>
      </w:r>
    </w:p>
    <w:p w:rsidR="0002042D" w:rsidRPr="00226C84" w:rsidRDefault="0002042D" w:rsidP="0002042D">
      <w:pPr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learning to write taught letters using correct formation and learning to write our names.</w:t>
      </w:r>
    </w:p>
    <w:p w:rsidR="00226C84" w:rsidRDefault="00226C84" w:rsidP="00226C84">
      <w:pPr>
        <w:jc w:val="center"/>
        <w:rPr>
          <w:rFonts w:ascii="Twinkl" w:hAnsi="Twinkl" w:cs="Tahoma"/>
          <w:color w:val="0070C0"/>
          <w:sz w:val="20"/>
          <w:szCs w:val="20"/>
          <w:u w:val="single"/>
        </w:rPr>
      </w:pPr>
    </w:p>
    <w:p w:rsidR="00226C84" w:rsidRPr="00226C84" w:rsidRDefault="00226C84" w:rsidP="00226C84">
      <w:pPr>
        <w:jc w:val="center"/>
        <w:rPr>
          <w:rFonts w:ascii="Twinkl" w:hAnsi="Twinkl" w:cs="Tahoma"/>
          <w:color w:val="0070C0"/>
          <w:sz w:val="20"/>
          <w:szCs w:val="20"/>
          <w:u w:val="single"/>
        </w:rPr>
      </w:pPr>
      <w:r w:rsidRPr="00226C84">
        <w:rPr>
          <w:rFonts w:ascii="Twinkl" w:hAnsi="Twinkl" w:cs="Tahoma"/>
          <w:color w:val="0070C0"/>
          <w:sz w:val="20"/>
          <w:szCs w:val="20"/>
          <w:u w:val="single"/>
        </w:rPr>
        <w:t>Religious Education</w:t>
      </w:r>
    </w:p>
    <w:p w:rsidR="00226C84" w:rsidRPr="00226C84" w:rsidRDefault="00226C84" w:rsidP="00226C84">
      <w:pPr>
        <w:ind w:left="1"/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finding out what we can we learn from special stories? (Linked to different religions)</w:t>
      </w:r>
    </w:p>
    <w:p w:rsidR="00226C84" w:rsidRPr="00226C84" w:rsidRDefault="00226C84" w:rsidP="00226C84">
      <w:pPr>
        <w:rPr>
          <w:rFonts w:ascii="Twinkl" w:hAnsi="Twinkl" w:cs="Tahoma"/>
          <w:color w:val="0070C0"/>
          <w:sz w:val="20"/>
          <w:szCs w:val="20"/>
        </w:rPr>
      </w:pPr>
      <w:r w:rsidRPr="00226C84">
        <w:rPr>
          <w:rFonts w:ascii="Twinkl" w:hAnsi="Twinkl" w:cs="Tahoma"/>
          <w:color w:val="0070C0"/>
          <w:sz w:val="20"/>
          <w:szCs w:val="20"/>
        </w:rPr>
        <w:t>We will be celebrating Chinese New Year and Easter</w:t>
      </w:r>
    </w:p>
    <w:p w:rsidR="0002042D" w:rsidRPr="00EB1506" w:rsidRDefault="0002042D" w:rsidP="0002042D">
      <w:pPr>
        <w:rPr>
          <w:rFonts w:ascii="Tahoma" w:hAnsi="Tahoma" w:cs="Tahoma"/>
          <w:color w:val="0070C0"/>
          <w:sz w:val="16"/>
          <w:szCs w:val="16"/>
        </w:rPr>
      </w:pPr>
    </w:p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p w:rsidR="00A6382C" w:rsidRDefault="00A6382C"/>
    <w:sectPr w:rsidR="00A6382C" w:rsidSect="00A6382C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35E9E"/>
    <w:multiLevelType w:val="hybridMultilevel"/>
    <w:tmpl w:val="382410CC"/>
    <w:lvl w:ilvl="0" w:tplc="E88CD3AA">
      <w:start w:val="1"/>
      <w:numFmt w:val="bullet"/>
      <w:lvlText w:val="-"/>
      <w:lvlJc w:val="left"/>
      <w:pPr>
        <w:ind w:left="5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C555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56DE8C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F60CCC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47C86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A84CB8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7AB31E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3A141C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5E42CC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2C"/>
    <w:rsid w:val="0002042D"/>
    <w:rsid w:val="00023DC1"/>
    <w:rsid w:val="00030D35"/>
    <w:rsid w:val="00152EAB"/>
    <w:rsid w:val="00226C84"/>
    <w:rsid w:val="0041723A"/>
    <w:rsid w:val="0048404F"/>
    <w:rsid w:val="00534148"/>
    <w:rsid w:val="007A75D0"/>
    <w:rsid w:val="00A6382C"/>
    <w:rsid w:val="00B90005"/>
    <w:rsid w:val="00E81D8D"/>
    <w:rsid w:val="00EB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408A"/>
  <w15:chartTrackingRefBased/>
  <w15:docId w15:val="{A0D0AB9F-6667-45F2-BA4F-3848B00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Whyte</dc:creator>
  <cp:keywords/>
  <dc:description/>
  <cp:lastModifiedBy>Cat Whyte</cp:lastModifiedBy>
  <cp:revision>2</cp:revision>
  <cp:lastPrinted>2024-01-12T10:23:00Z</cp:lastPrinted>
  <dcterms:created xsi:type="dcterms:W3CDTF">2024-01-12T10:24:00Z</dcterms:created>
  <dcterms:modified xsi:type="dcterms:W3CDTF">2024-01-12T10:24:00Z</dcterms:modified>
</cp:coreProperties>
</file>