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654" w:rsidRPr="00A001FD" w:rsidRDefault="00576DE6" w:rsidP="00576DE6">
      <w:pPr>
        <w:jc w:val="center"/>
        <w:rPr>
          <w:rFonts w:ascii="Tahoma" w:hAnsi="Tahoma" w:cs="Tahoma"/>
          <w:b/>
          <w:sz w:val="28"/>
          <w:szCs w:val="28"/>
          <w:u w:val="single"/>
        </w:rPr>
      </w:pPr>
      <w:proofErr w:type="spellStart"/>
      <w:r w:rsidRPr="00A001FD">
        <w:rPr>
          <w:rFonts w:ascii="Tahoma" w:hAnsi="Tahoma" w:cs="Tahoma"/>
          <w:b/>
          <w:sz w:val="28"/>
          <w:szCs w:val="28"/>
          <w:u w:val="single"/>
        </w:rPr>
        <w:t>Glenfall</w:t>
      </w:r>
      <w:proofErr w:type="spellEnd"/>
      <w:r w:rsidRPr="00A001FD">
        <w:rPr>
          <w:rFonts w:ascii="Tahoma" w:hAnsi="Tahoma" w:cs="Tahoma"/>
          <w:b/>
          <w:sz w:val="28"/>
          <w:szCs w:val="28"/>
          <w:u w:val="single"/>
        </w:rPr>
        <w:t xml:space="preserve"> Progression of </w:t>
      </w:r>
      <w:r w:rsidR="00342A5E">
        <w:rPr>
          <w:rFonts w:ascii="Tahoma" w:hAnsi="Tahoma" w:cs="Tahoma"/>
          <w:b/>
          <w:sz w:val="28"/>
          <w:szCs w:val="28"/>
          <w:u w:val="single"/>
        </w:rPr>
        <w:t>Geography</w:t>
      </w:r>
      <w:r w:rsidR="00652272" w:rsidRPr="00A001FD">
        <w:rPr>
          <w:rFonts w:ascii="Tahoma" w:hAnsi="Tahoma" w:cs="Tahoma"/>
          <w:b/>
          <w:sz w:val="28"/>
          <w:szCs w:val="28"/>
          <w:u w:val="single"/>
        </w:rPr>
        <w:t xml:space="preserve"> Skills</w:t>
      </w:r>
      <w:r w:rsidRPr="00A001FD">
        <w:rPr>
          <w:rFonts w:ascii="Tahoma" w:hAnsi="Tahoma" w:cs="Tahoma"/>
          <w:b/>
          <w:sz w:val="28"/>
          <w:szCs w:val="28"/>
          <w:u w:val="single"/>
        </w:rPr>
        <w:t xml:space="preserve"> for Y1 –Y6</w:t>
      </w:r>
    </w:p>
    <w:tbl>
      <w:tblPr>
        <w:tblStyle w:val="TableGrid"/>
        <w:tblW w:w="5000" w:type="pct"/>
        <w:tblLook w:val="04A0" w:firstRow="1" w:lastRow="0" w:firstColumn="1" w:lastColumn="0" w:noHBand="0" w:noVBand="1"/>
      </w:tblPr>
      <w:tblGrid>
        <w:gridCol w:w="2088"/>
        <w:gridCol w:w="2088"/>
        <w:gridCol w:w="2088"/>
        <w:gridCol w:w="2088"/>
        <w:gridCol w:w="2088"/>
        <w:gridCol w:w="2088"/>
        <w:gridCol w:w="2088"/>
      </w:tblGrid>
      <w:tr w:rsidR="00426E50" w:rsidRPr="00426E50" w:rsidTr="00342A5E">
        <w:trPr>
          <w:trHeight w:val="869"/>
        </w:trPr>
        <w:tc>
          <w:tcPr>
            <w:tcW w:w="714" w:type="pct"/>
          </w:tcPr>
          <w:p w:rsidR="00652272" w:rsidRPr="00A001FD" w:rsidRDefault="00652272">
            <w:pPr>
              <w:rPr>
                <w:rFonts w:ascii="Tahoma" w:hAnsi="Tahoma" w:cs="Tahoma"/>
                <w:b/>
                <w:sz w:val="24"/>
                <w:szCs w:val="24"/>
              </w:rPr>
            </w:pPr>
          </w:p>
        </w:tc>
        <w:tc>
          <w:tcPr>
            <w:tcW w:w="714" w:type="pct"/>
          </w:tcPr>
          <w:p w:rsidR="00652272" w:rsidRPr="00A001FD" w:rsidRDefault="00652272">
            <w:pPr>
              <w:rPr>
                <w:rFonts w:ascii="Tahoma" w:hAnsi="Tahoma" w:cs="Tahoma"/>
                <w:b/>
                <w:sz w:val="24"/>
                <w:szCs w:val="24"/>
              </w:rPr>
            </w:pPr>
            <w:r w:rsidRPr="00A001FD">
              <w:rPr>
                <w:rFonts w:ascii="Tahoma" w:hAnsi="Tahoma" w:cs="Tahoma"/>
                <w:b/>
                <w:sz w:val="24"/>
                <w:szCs w:val="24"/>
              </w:rPr>
              <w:t>Year 1</w:t>
            </w:r>
          </w:p>
        </w:tc>
        <w:tc>
          <w:tcPr>
            <w:tcW w:w="714" w:type="pct"/>
          </w:tcPr>
          <w:p w:rsidR="00652272" w:rsidRPr="00A001FD" w:rsidRDefault="00652272">
            <w:pPr>
              <w:rPr>
                <w:rFonts w:ascii="Tahoma" w:hAnsi="Tahoma" w:cs="Tahoma"/>
                <w:b/>
                <w:sz w:val="24"/>
                <w:szCs w:val="24"/>
              </w:rPr>
            </w:pPr>
            <w:r w:rsidRPr="00A001FD">
              <w:rPr>
                <w:rFonts w:ascii="Tahoma" w:hAnsi="Tahoma" w:cs="Tahoma"/>
                <w:b/>
                <w:sz w:val="24"/>
                <w:szCs w:val="24"/>
              </w:rPr>
              <w:t>Year 2</w:t>
            </w:r>
          </w:p>
        </w:tc>
        <w:tc>
          <w:tcPr>
            <w:tcW w:w="714" w:type="pct"/>
          </w:tcPr>
          <w:p w:rsidR="00652272" w:rsidRPr="00A001FD" w:rsidRDefault="00652272">
            <w:pPr>
              <w:rPr>
                <w:rFonts w:ascii="Tahoma" w:hAnsi="Tahoma" w:cs="Tahoma"/>
                <w:b/>
                <w:sz w:val="24"/>
                <w:szCs w:val="24"/>
              </w:rPr>
            </w:pPr>
            <w:r w:rsidRPr="00A001FD">
              <w:rPr>
                <w:rFonts w:ascii="Tahoma" w:hAnsi="Tahoma" w:cs="Tahoma"/>
                <w:b/>
                <w:sz w:val="24"/>
                <w:szCs w:val="24"/>
              </w:rPr>
              <w:t>Year 3</w:t>
            </w:r>
          </w:p>
        </w:tc>
        <w:tc>
          <w:tcPr>
            <w:tcW w:w="714" w:type="pct"/>
          </w:tcPr>
          <w:p w:rsidR="00652272" w:rsidRPr="00A001FD" w:rsidRDefault="00652272">
            <w:pPr>
              <w:rPr>
                <w:rFonts w:ascii="Tahoma" w:hAnsi="Tahoma" w:cs="Tahoma"/>
                <w:b/>
                <w:sz w:val="24"/>
                <w:szCs w:val="24"/>
              </w:rPr>
            </w:pPr>
            <w:r w:rsidRPr="00A001FD">
              <w:rPr>
                <w:rFonts w:ascii="Tahoma" w:hAnsi="Tahoma" w:cs="Tahoma"/>
                <w:b/>
                <w:sz w:val="24"/>
                <w:szCs w:val="24"/>
              </w:rPr>
              <w:t>Year 4</w:t>
            </w:r>
          </w:p>
        </w:tc>
        <w:tc>
          <w:tcPr>
            <w:tcW w:w="714" w:type="pct"/>
          </w:tcPr>
          <w:p w:rsidR="00652272" w:rsidRPr="00A001FD" w:rsidRDefault="00652272">
            <w:pPr>
              <w:rPr>
                <w:rFonts w:ascii="Tahoma" w:hAnsi="Tahoma" w:cs="Tahoma"/>
                <w:b/>
                <w:sz w:val="24"/>
                <w:szCs w:val="24"/>
              </w:rPr>
            </w:pPr>
            <w:r w:rsidRPr="00A001FD">
              <w:rPr>
                <w:rFonts w:ascii="Tahoma" w:hAnsi="Tahoma" w:cs="Tahoma"/>
                <w:b/>
                <w:sz w:val="24"/>
                <w:szCs w:val="24"/>
              </w:rPr>
              <w:t>Year 5</w:t>
            </w:r>
          </w:p>
        </w:tc>
        <w:tc>
          <w:tcPr>
            <w:tcW w:w="714" w:type="pct"/>
          </w:tcPr>
          <w:p w:rsidR="00652272" w:rsidRPr="00A001FD" w:rsidRDefault="00652272">
            <w:pPr>
              <w:rPr>
                <w:rFonts w:ascii="Tahoma" w:hAnsi="Tahoma" w:cs="Tahoma"/>
                <w:b/>
                <w:sz w:val="24"/>
                <w:szCs w:val="24"/>
              </w:rPr>
            </w:pPr>
            <w:r w:rsidRPr="00A001FD">
              <w:rPr>
                <w:rFonts w:ascii="Tahoma" w:hAnsi="Tahoma" w:cs="Tahoma"/>
                <w:b/>
                <w:sz w:val="24"/>
                <w:szCs w:val="24"/>
              </w:rPr>
              <w:t>Year 6</w:t>
            </w:r>
          </w:p>
        </w:tc>
      </w:tr>
      <w:tr w:rsidR="0068096F" w:rsidRPr="00426E50" w:rsidTr="00342A5E">
        <w:trPr>
          <w:trHeight w:val="869"/>
        </w:trPr>
        <w:tc>
          <w:tcPr>
            <w:tcW w:w="714" w:type="pct"/>
          </w:tcPr>
          <w:p w:rsidR="0068096F" w:rsidRDefault="0068096F">
            <w:pPr>
              <w:rPr>
                <w:rFonts w:ascii="Tahoma" w:hAnsi="Tahoma" w:cs="Tahoma"/>
                <w:b/>
                <w:sz w:val="24"/>
                <w:szCs w:val="24"/>
              </w:rPr>
            </w:pPr>
            <w:r>
              <w:rPr>
                <w:rFonts w:ascii="Tahoma" w:hAnsi="Tahoma" w:cs="Tahoma"/>
                <w:b/>
                <w:sz w:val="24"/>
                <w:szCs w:val="24"/>
              </w:rPr>
              <w:t>Topics, themes and countries</w:t>
            </w:r>
          </w:p>
          <w:p w:rsidR="0068096F" w:rsidRPr="00A001FD" w:rsidRDefault="0068096F">
            <w:pPr>
              <w:rPr>
                <w:rFonts w:ascii="Tahoma" w:hAnsi="Tahoma" w:cs="Tahoma"/>
                <w:b/>
                <w:sz w:val="24"/>
                <w:szCs w:val="24"/>
              </w:rPr>
            </w:pPr>
            <w:r>
              <w:rPr>
                <w:rFonts w:ascii="Tahoma" w:hAnsi="Tahoma" w:cs="Tahoma"/>
                <w:b/>
                <w:sz w:val="24"/>
                <w:szCs w:val="24"/>
              </w:rPr>
              <w:t>studied</w:t>
            </w:r>
          </w:p>
        </w:tc>
        <w:tc>
          <w:tcPr>
            <w:tcW w:w="714" w:type="pct"/>
          </w:tcPr>
          <w:p w:rsidR="0068096F" w:rsidRPr="00FF2F6E" w:rsidRDefault="00FF2F6E" w:rsidP="00FF2F6E">
            <w:pPr>
              <w:rPr>
                <w:rFonts w:ascii="Tahoma" w:hAnsi="Tahoma" w:cs="Tahoma"/>
                <w:b/>
                <w:sz w:val="20"/>
                <w:szCs w:val="20"/>
              </w:rPr>
            </w:pPr>
            <w:r w:rsidRPr="00FF2F6E">
              <w:rPr>
                <w:rFonts w:ascii="Tahoma" w:hAnsi="Tahoma" w:cs="Tahoma"/>
                <w:b/>
                <w:sz w:val="20"/>
                <w:szCs w:val="20"/>
              </w:rPr>
              <w:t>Local area study of school grounds, Charlton Kings and Cheltenham</w:t>
            </w:r>
          </w:p>
          <w:p w:rsidR="00FF2F6E" w:rsidRPr="00FF2F6E" w:rsidRDefault="00FF2F6E">
            <w:pPr>
              <w:rPr>
                <w:rFonts w:ascii="Tahoma" w:hAnsi="Tahoma" w:cs="Tahoma"/>
                <w:b/>
                <w:sz w:val="20"/>
                <w:szCs w:val="20"/>
              </w:rPr>
            </w:pPr>
          </w:p>
          <w:p w:rsidR="005B160F" w:rsidRPr="00FF2F6E" w:rsidRDefault="005B160F" w:rsidP="005B160F">
            <w:pPr>
              <w:rPr>
                <w:rFonts w:ascii="Tahoma" w:hAnsi="Tahoma" w:cs="Tahoma"/>
                <w:b/>
                <w:sz w:val="20"/>
                <w:szCs w:val="20"/>
              </w:rPr>
            </w:pPr>
            <w:r w:rsidRPr="00FF2F6E">
              <w:rPr>
                <w:rFonts w:ascii="Tahoma" w:hAnsi="Tahoma" w:cs="Tahoma"/>
                <w:b/>
                <w:sz w:val="20"/>
                <w:szCs w:val="20"/>
              </w:rPr>
              <w:t xml:space="preserve">Isle of </w:t>
            </w:r>
            <w:proofErr w:type="spellStart"/>
            <w:r w:rsidRPr="00FF2F6E">
              <w:rPr>
                <w:rFonts w:ascii="Tahoma" w:hAnsi="Tahoma" w:cs="Tahoma"/>
                <w:b/>
                <w:sz w:val="20"/>
                <w:szCs w:val="20"/>
              </w:rPr>
              <w:t>St</w:t>
            </w:r>
            <w:r>
              <w:rPr>
                <w:rFonts w:ascii="Tahoma" w:hAnsi="Tahoma" w:cs="Tahoma"/>
                <w:b/>
                <w:sz w:val="20"/>
                <w:szCs w:val="20"/>
              </w:rPr>
              <w:t>r</w:t>
            </w:r>
            <w:r w:rsidRPr="00FF2F6E">
              <w:rPr>
                <w:rFonts w:ascii="Tahoma" w:hAnsi="Tahoma" w:cs="Tahoma"/>
                <w:b/>
                <w:sz w:val="20"/>
                <w:szCs w:val="20"/>
              </w:rPr>
              <w:t>uay</w:t>
            </w:r>
            <w:proofErr w:type="spellEnd"/>
          </w:p>
          <w:p w:rsidR="005B160F" w:rsidRPr="00FF2F6E" w:rsidRDefault="005B160F" w:rsidP="005B160F">
            <w:pPr>
              <w:rPr>
                <w:rFonts w:ascii="Tahoma" w:hAnsi="Tahoma" w:cs="Tahoma"/>
                <w:b/>
                <w:sz w:val="20"/>
                <w:szCs w:val="20"/>
              </w:rPr>
            </w:pPr>
          </w:p>
          <w:p w:rsidR="005B160F" w:rsidRPr="00FF2F6E" w:rsidRDefault="005B160F" w:rsidP="005B160F">
            <w:pPr>
              <w:rPr>
                <w:rFonts w:ascii="Tahoma" w:hAnsi="Tahoma" w:cs="Tahoma"/>
                <w:b/>
                <w:sz w:val="20"/>
                <w:szCs w:val="20"/>
              </w:rPr>
            </w:pPr>
            <w:r>
              <w:rPr>
                <w:rFonts w:ascii="Tahoma" w:hAnsi="Tahoma" w:cs="Tahoma"/>
                <w:b/>
                <w:sz w:val="20"/>
                <w:szCs w:val="20"/>
              </w:rPr>
              <w:t>Africa</w:t>
            </w:r>
          </w:p>
          <w:p w:rsidR="005B160F" w:rsidRPr="00FF2F6E" w:rsidRDefault="005B160F" w:rsidP="005B160F">
            <w:pPr>
              <w:rPr>
                <w:rFonts w:ascii="Tahoma" w:hAnsi="Tahoma" w:cs="Tahoma"/>
                <w:b/>
                <w:sz w:val="20"/>
                <w:szCs w:val="20"/>
              </w:rPr>
            </w:pPr>
          </w:p>
          <w:p w:rsidR="00FF2F6E" w:rsidRPr="00FF2F6E" w:rsidRDefault="005B160F" w:rsidP="005B160F">
            <w:pPr>
              <w:rPr>
                <w:rFonts w:ascii="Tahoma" w:hAnsi="Tahoma" w:cs="Tahoma"/>
                <w:b/>
                <w:sz w:val="20"/>
                <w:szCs w:val="20"/>
              </w:rPr>
            </w:pPr>
            <w:r w:rsidRPr="00FF2F6E">
              <w:rPr>
                <w:rFonts w:ascii="Tahoma" w:hAnsi="Tahoma" w:cs="Tahoma"/>
                <w:b/>
                <w:sz w:val="20"/>
                <w:szCs w:val="20"/>
              </w:rPr>
              <w:t>India</w:t>
            </w:r>
            <w:r w:rsidRPr="00FF2F6E">
              <w:rPr>
                <w:rFonts w:ascii="Tahoma" w:hAnsi="Tahoma" w:cs="Tahoma"/>
                <w:b/>
                <w:sz w:val="20"/>
                <w:szCs w:val="20"/>
              </w:rPr>
              <w:t xml:space="preserve"> </w:t>
            </w:r>
          </w:p>
        </w:tc>
        <w:tc>
          <w:tcPr>
            <w:tcW w:w="714" w:type="pct"/>
          </w:tcPr>
          <w:p w:rsidR="00FF2F6E" w:rsidRPr="00FF2F6E" w:rsidRDefault="00FF2F6E" w:rsidP="00FF2F6E">
            <w:pPr>
              <w:rPr>
                <w:rFonts w:ascii="Tahoma" w:hAnsi="Tahoma" w:cs="Tahoma"/>
                <w:b/>
                <w:sz w:val="20"/>
                <w:szCs w:val="20"/>
              </w:rPr>
            </w:pPr>
            <w:r w:rsidRPr="00FF2F6E">
              <w:rPr>
                <w:rFonts w:ascii="Tahoma" w:hAnsi="Tahoma" w:cs="Tahoma"/>
                <w:b/>
                <w:sz w:val="20"/>
                <w:szCs w:val="20"/>
              </w:rPr>
              <w:t>Local area study of school grounds, Charlton Kings and Cheltenham</w:t>
            </w:r>
          </w:p>
          <w:p w:rsidR="00FF2F6E" w:rsidRPr="00FF2F6E" w:rsidRDefault="00FF2F6E" w:rsidP="00FF2F6E">
            <w:pPr>
              <w:rPr>
                <w:rFonts w:ascii="Tahoma" w:hAnsi="Tahoma" w:cs="Tahoma"/>
                <w:b/>
                <w:sz w:val="20"/>
                <w:szCs w:val="20"/>
              </w:rPr>
            </w:pPr>
          </w:p>
          <w:p w:rsidR="00FF2F6E" w:rsidRPr="00FF2F6E" w:rsidRDefault="00FF2F6E" w:rsidP="00FF2F6E">
            <w:pPr>
              <w:rPr>
                <w:rFonts w:ascii="Tahoma" w:hAnsi="Tahoma" w:cs="Tahoma"/>
                <w:b/>
                <w:sz w:val="20"/>
                <w:szCs w:val="20"/>
              </w:rPr>
            </w:pPr>
            <w:r w:rsidRPr="00FF2F6E">
              <w:rPr>
                <w:rFonts w:ascii="Tahoma" w:hAnsi="Tahoma" w:cs="Tahoma"/>
                <w:b/>
                <w:sz w:val="20"/>
                <w:szCs w:val="20"/>
              </w:rPr>
              <w:t xml:space="preserve">Isle of </w:t>
            </w:r>
            <w:proofErr w:type="spellStart"/>
            <w:r w:rsidRPr="00FF2F6E">
              <w:rPr>
                <w:rFonts w:ascii="Tahoma" w:hAnsi="Tahoma" w:cs="Tahoma"/>
                <w:b/>
                <w:sz w:val="20"/>
                <w:szCs w:val="20"/>
              </w:rPr>
              <w:t>St</w:t>
            </w:r>
            <w:r w:rsidR="00E03EA0">
              <w:rPr>
                <w:rFonts w:ascii="Tahoma" w:hAnsi="Tahoma" w:cs="Tahoma"/>
                <w:b/>
                <w:sz w:val="20"/>
                <w:szCs w:val="20"/>
              </w:rPr>
              <w:t>r</w:t>
            </w:r>
            <w:r w:rsidRPr="00FF2F6E">
              <w:rPr>
                <w:rFonts w:ascii="Tahoma" w:hAnsi="Tahoma" w:cs="Tahoma"/>
                <w:b/>
                <w:sz w:val="20"/>
                <w:szCs w:val="20"/>
              </w:rPr>
              <w:t>uay</w:t>
            </w:r>
            <w:proofErr w:type="spellEnd"/>
          </w:p>
          <w:p w:rsidR="0068096F" w:rsidRPr="00FF2F6E" w:rsidRDefault="0068096F">
            <w:pPr>
              <w:rPr>
                <w:rFonts w:ascii="Tahoma" w:hAnsi="Tahoma" w:cs="Tahoma"/>
                <w:b/>
                <w:sz w:val="20"/>
                <w:szCs w:val="20"/>
              </w:rPr>
            </w:pPr>
          </w:p>
          <w:p w:rsidR="00FF2F6E" w:rsidRPr="00FF2F6E" w:rsidRDefault="005B160F">
            <w:pPr>
              <w:rPr>
                <w:rFonts w:ascii="Tahoma" w:hAnsi="Tahoma" w:cs="Tahoma"/>
                <w:b/>
                <w:sz w:val="20"/>
                <w:szCs w:val="20"/>
              </w:rPr>
            </w:pPr>
            <w:r>
              <w:rPr>
                <w:rFonts w:ascii="Tahoma" w:hAnsi="Tahoma" w:cs="Tahoma"/>
                <w:b/>
                <w:sz w:val="20"/>
                <w:szCs w:val="20"/>
              </w:rPr>
              <w:t>Africa</w:t>
            </w:r>
          </w:p>
          <w:p w:rsidR="00FF2F6E" w:rsidRPr="00FF2F6E" w:rsidRDefault="00FF2F6E">
            <w:pPr>
              <w:rPr>
                <w:rFonts w:ascii="Tahoma" w:hAnsi="Tahoma" w:cs="Tahoma"/>
                <w:b/>
                <w:sz w:val="20"/>
                <w:szCs w:val="20"/>
              </w:rPr>
            </w:pPr>
          </w:p>
          <w:p w:rsidR="00FF2F6E" w:rsidRPr="00FF2F6E" w:rsidRDefault="00FF2F6E">
            <w:pPr>
              <w:rPr>
                <w:rFonts w:ascii="Tahoma" w:hAnsi="Tahoma" w:cs="Tahoma"/>
                <w:b/>
                <w:sz w:val="20"/>
                <w:szCs w:val="20"/>
              </w:rPr>
            </w:pPr>
            <w:r w:rsidRPr="00FF2F6E">
              <w:rPr>
                <w:rFonts w:ascii="Tahoma" w:hAnsi="Tahoma" w:cs="Tahoma"/>
                <w:b/>
                <w:sz w:val="20"/>
                <w:szCs w:val="20"/>
              </w:rPr>
              <w:t>India</w:t>
            </w:r>
          </w:p>
        </w:tc>
        <w:tc>
          <w:tcPr>
            <w:tcW w:w="714" w:type="pct"/>
          </w:tcPr>
          <w:p w:rsidR="0068096F" w:rsidRDefault="00E03EA0">
            <w:pPr>
              <w:rPr>
                <w:rFonts w:ascii="Tahoma" w:hAnsi="Tahoma" w:cs="Tahoma"/>
                <w:b/>
                <w:sz w:val="20"/>
                <w:szCs w:val="20"/>
              </w:rPr>
            </w:pPr>
            <w:r>
              <w:rPr>
                <w:rFonts w:ascii="Tahoma" w:hAnsi="Tahoma" w:cs="Tahoma"/>
                <w:b/>
                <w:sz w:val="20"/>
                <w:szCs w:val="20"/>
              </w:rPr>
              <w:t>Shackleton and Antarctica</w:t>
            </w:r>
          </w:p>
          <w:p w:rsidR="00E03EA0" w:rsidRDefault="00E03EA0">
            <w:pPr>
              <w:rPr>
                <w:rFonts w:ascii="Tahoma" w:hAnsi="Tahoma" w:cs="Tahoma"/>
                <w:b/>
                <w:sz w:val="20"/>
                <w:szCs w:val="20"/>
              </w:rPr>
            </w:pPr>
          </w:p>
          <w:p w:rsidR="00E03EA0" w:rsidRDefault="00E03EA0">
            <w:pPr>
              <w:rPr>
                <w:rFonts w:ascii="Tahoma" w:hAnsi="Tahoma" w:cs="Tahoma"/>
                <w:b/>
                <w:sz w:val="20"/>
                <w:szCs w:val="20"/>
              </w:rPr>
            </w:pPr>
            <w:r>
              <w:rPr>
                <w:rFonts w:ascii="Tahoma" w:hAnsi="Tahoma" w:cs="Tahoma"/>
                <w:b/>
                <w:sz w:val="20"/>
                <w:szCs w:val="20"/>
              </w:rPr>
              <w:t>Italy</w:t>
            </w:r>
          </w:p>
          <w:p w:rsidR="00E03EA0" w:rsidRDefault="00E03EA0">
            <w:pPr>
              <w:rPr>
                <w:rFonts w:ascii="Tahoma" w:hAnsi="Tahoma" w:cs="Tahoma"/>
                <w:b/>
                <w:sz w:val="20"/>
                <w:szCs w:val="20"/>
              </w:rPr>
            </w:pPr>
          </w:p>
          <w:p w:rsidR="00E03EA0" w:rsidRDefault="00E03EA0">
            <w:pPr>
              <w:rPr>
                <w:rFonts w:ascii="Tahoma" w:hAnsi="Tahoma" w:cs="Tahoma"/>
                <w:b/>
                <w:sz w:val="20"/>
                <w:szCs w:val="20"/>
              </w:rPr>
            </w:pPr>
            <w:r>
              <w:rPr>
                <w:rFonts w:ascii="Tahoma" w:hAnsi="Tahoma" w:cs="Tahoma"/>
                <w:b/>
                <w:sz w:val="20"/>
                <w:szCs w:val="20"/>
              </w:rPr>
              <w:t>South America and the Rainforest</w:t>
            </w:r>
          </w:p>
          <w:p w:rsidR="00E03EA0" w:rsidRDefault="00E03EA0">
            <w:pPr>
              <w:rPr>
                <w:rFonts w:ascii="Tahoma" w:hAnsi="Tahoma" w:cs="Tahoma"/>
                <w:b/>
                <w:sz w:val="20"/>
                <w:szCs w:val="20"/>
              </w:rPr>
            </w:pPr>
          </w:p>
          <w:p w:rsidR="00E03EA0" w:rsidRDefault="00E03EA0">
            <w:pPr>
              <w:rPr>
                <w:rFonts w:ascii="Tahoma" w:hAnsi="Tahoma" w:cs="Tahoma"/>
                <w:b/>
                <w:sz w:val="20"/>
                <w:szCs w:val="20"/>
              </w:rPr>
            </w:pPr>
            <w:r>
              <w:rPr>
                <w:rFonts w:ascii="Tahoma" w:hAnsi="Tahoma" w:cs="Tahoma"/>
                <w:b/>
                <w:sz w:val="20"/>
                <w:szCs w:val="20"/>
              </w:rPr>
              <w:t>Stuart Little and New York</w:t>
            </w:r>
          </w:p>
          <w:p w:rsidR="00E03EA0" w:rsidRDefault="00E03EA0">
            <w:pPr>
              <w:rPr>
                <w:rFonts w:ascii="Tahoma" w:hAnsi="Tahoma" w:cs="Tahoma"/>
                <w:b/>
                <w:sz w:val="20"/>
                <w:szCs w:val="20"/>
              </w:rPr>
            </w:pPr>
          </w:p>
          <w:p w:rsidR="00E03EA0" w:rsidRPr="00FF2F6E" w:rsidRDefault="00E03EA0">
            <w:pPr>
              <w:rPr>
                <w:rFonts w:ascii="Tahoma" w:hAnsi="Tahoma" w:cs="Tahoma"/>
                <w:b/>
                <w:sz w:val="20"/>
                <w:szCs w:val="20"/>
              </w:rPr>
            </w:pPr>
          </w:p>
        </w:tc>
        <w:tc>
          <w:tcPr>
            <w:tcW w:w="714" w:type="pct"/>
          </w:tcPr>
          <w:p w:rsidR="00E03EA0" w:rsidRDefault="00E03EA0" w:rsidP="00E03EA0">
            <w:pPr>
              <w:rPr>
                <w:rFonts w:ascii="Tahoma" w:hAnsi="Tahoma" w:cs="Tahoma"/>
                <w:b/>
                <w:sz w:val="20"/>
                <w:szCs w:val="20"/>
              </w:rPr>
            </w:pPr>
            <w:r>
              <w:rPr>
                <w:rFonts w:ascii="Tahoma" w:hAnsi="Tahoma" w:cs="Tahoma"/>
                <w:b/>
                <w:sz w:val="20"/>
                <w:szCs w:val="20"/>
              </w:rPr>
              <w:t>Shackleton and Antarctica</w:t>
            </w:r>
          </w:p>
          <w:p w:rsidR="00E03EA0" w:rsidRDefault="00E03EA0" w:rsidP="00E03EA0">
            <w:pPr>
              <w:rPr>
                <w:rFonts w:ascii="Tahoma" w:hAnsi="Tahoma" w:cs="Tahoma"/>
                <w:b/>
                <w:sz w:val="20"/>
                <w:szCs w:val="20"/>
              </w:rPr>
            </w:pPr>
          </w:p>
          <w:p w:rsidR="00E03EA0" w:rsidRDefault="00E03EA0" w:rsidP="00E03EA0">
            <w:pPr>
              <w:rPr>
                <w:rFonts w:ascii="Tahoma" w:hAnsi="Tahoma" w:cs="Tahoma"/>
                <w:b/>
                <w:sz w:val="20"/>
                <w:szCs w:val="20"/>
              </w:rPr>
            </w:pPr>
            <w:r>
              <w:rPr>
                <w:rFonts w:ascii="Tahoma" w:hAnsi="Tahoma" w:cs="Tahoma"/>
                <w:b/>
                <w:sz w:val="20"/>
                <w:szCs w:val="20"/>
              </w:rPr>
              <w:t>Italy</w:t>
            </w:r>
          </w:p>
          <w:p w:rsidR="00E03EA0" w:rsidRDefault="00E03EA0" w:rsidP="00E03EA0">
            <w:pPr>
              <w:rPr>
                <w:rFonts w:ascii="Tahoma" w:hAnsi="Tahoma" w:cs="Tahoma"/>
                <w:b/>
                <w:sz w:val="20"/>
                <w:szCs w:val="20"/>
              </w:rPr>
            </w:pPr>
          </w:p>
          <w:p w:rsidR="00E03EA0" w:rsidRDefault="00E03EA0" w:rsidP="00E03EA0">
            <w:pPr>
              <w:rPr>
                <w:rFonts w:ascii="Tahoma" w:hAnsi="Tahoma" w:cs="Tahoma"/>
                <w:b/>
                <w:sz w:val="20"/>
                <w:szCs w:val="20"/>
              </w:rPr>
            </w:pPr>
            <w:r>
              <w:rPr>
                <w:rFonts w:ascii="Tahoma" w:hAnsi="Tahoma" w:cs="Tahoma"/>
                <w:b/>
                <w:sz w:val="20"/>
                <w:szCs w:val="20"/>
              </w:rPr>
              <w:t>South America and the Rainforest</w:t>
            </w:r>
          </w:p>
          <w:p w:rsidR="00E03EA0" w:rsidRDefault="00E03EA0" w:rsidP="00E03EA0">
            <w:pPr>
              <w:rPr>
                <w:rFonts w:ascii="Tahoma" w:hAnsi="Tahoma" w:cs="Tahoma"/>
                <w:b/>
                <w:sz w:val="20"/>
                <w:szCs w:val="20"/>
              </w:rPr>
            </w:pPr>
          </w:p>
          <w:p w:rsidR="00E03EA0" w:rsidRDefault="00E03EA0" w:rsidP="00E03EA0">
            <w:pPr>
              <w:rPr>
                <w:rFonts w:ascii="Tahoma" w:hAnsi="Tahoma" w:cs="Tahoma"/>
                <w:b/>
                <w:sz w:val="20"/>
                <w:szCs w:val="20"/>
              </w:rPr>
            </w:pPr>
            <w:r>
              <w:rPr>
                <w:rFonts w:ascii="Tahoma" w:hAnsi="Tahoma" w:cs="Tahoma"/>
                <w:b/>
                <w:sz w:val="20"/>
                <w:szCs w:val="20"/>
              </w:rPr>
              <w:t>Stuart Little and New York</w:t>
            </w:r>
          </w:p>
          <w:p w:rsidR="0068096F" w:rsidRPr="00FF2F6E" w:rsidRDefault="0068096F">
            <w:pPr>
              <w:rPr>
                <w:rFonts w:ascii="Tahoma" w:hAnsi="Tahoma" w:cs="Tahoma"/>
                <w:b/>
                <w:sz w:val="20"/>
                <w:szCs w:val="20"/>
              </w:rPr>
            </w:pPr>
          </w:p>
        </w:tc>
        <w:tc>
          <w:tcPr>
            <w:tcW w:w="714" w:type="pct"/>
          </w:tcPr>
          <w:p w:rsidR="0068096F" w:rsidRDefault="00E03EA0">
            <w:pPr>
              <w:rPr>
                <w:rFonts w:ascii="Tahoma" w:hAnsi="Tahoma" w:cs="Tahoma"/>
                <w:b/>
                <w:sz w:val="20"/>
                <w:szCs w:val="20"/>
              </w:rPr>
            </w:pPr>
            <w:r>
              <w:rPr>
                <w:rFonts w:ascii="Tahoma" w:hAnsi="Tahoma" w:cs="Tahoma"/>
                <w:b/>
                <w:sz w:val="20"/>
                <w:szCs w:val="20"/>
              </w:rPr>
              <w:t>Fantastic Journeys – variety of cities and countries</w:t>
            </w:r>
          </w:p>
          <w:p w:rsidR="00E03EA0" w:rsidRDefault="00E03EA0">
            <w:pPr>
              <w:rPr>
                <w:rFonts w:ascii="Tahoma" w:hAnsi="Tahoma" w:cs="Tahoma"/>
                <w:b/>
                <w:sz w:val="20"/>
                <w:szCs w:val="20"/>
              </w:rPr>
            </w:pPr>
          </w:p>
          <w:p w:rsidR="008E45CF" w:rsidRDefault="008E45CF" w:rsidP="008E45CF">
            <w:pPr>
              <w:rPr>
                <w:rFonts w:ascii="Tahoma" w:hAnsi="Tahoma" w:cs="Tahoma"/>
                <w:b/>
                <w:sz w:val="20"/>
                <w:szCs w:val="20"/>
              </w:rPr>
            </w:pPr>
            <w:r>
              <w:rPr>
                <w:rFonts w:ascii="Tahoma" w:hAnsi="Tahoma" w:cs="Tahoma"/>
                <w:b/>
                <w:sz w:val="20"/>
                <w:szCs w:val="20"/>
              </w:rPr>
              <w:t>Forces of nature</w:t>
            </w:r>
          </w:p>
          <w:p w:rsidR="008E45CF" w:rsidRDefault="008E45CF" w:rsidP="008E45CF">
            <w:pPr>
              <w:rPr>
                <w:rFonts w:ascii="Tahoma" w:hAnsi="Tahoma" w:cs="Tahoma"/>
                <w:b/>
                <w:sz w:val="20"/>
                <w:szCs w:val="20"/>
              </w:rPr>
            </w:pPr>
          </w:p>
          <w:p w:rsidR="008E45CF" w:rsidRDefault="008E45CF" w:rsidP="008E45CF">
            <w:pPr>
              <w:rPr>
                <w:rFonts w:ascii="Tahoma" w:hAnsi="Tahoma" w:cs="Tahoma"/>
                <w:b/>
                <w:sz w:val="20"/>
                <w:szCs w:val="20"/>
              </w:rPr>
            </w:pPr>
            <w:r>
              <w:rPr>
                <w:rFonts w:ascii="Tahoma" w:hAnsi="Tahoma" w:cs="Tahoma"/>
                <w:b/>
                <w:sz w:val="20"/>
                <w:szCs w:val="20"/>
              </w:rPr>
              <w:t>Tewkesbury-local study</w:t>
            </w:r>
          </w:p>
          <w:p w:rsidR="00E03EA0" w:rsidRDefault="00E03EA0">
            <w:pPr>
              <w:rPr>
                <w:rFonts w:ascii="Tahoma" w:hAnsi="Tahoma" w:cs="Tahoma"/>
                <w:b/>
                <w:sz w:val="20"/>
                <w:szCs w:val="20"/>
              </w:rPr>
            </w:pPr>
          </w:p>
          <w:p w:rsidR="00E03EA0" w:rsidRDefault="00E03EA0">
            <w:pPr>
              <w:rPr>
                <w:rFonts w:ascii="Tahoma" w:hAnsi="Tahoma" w:cs="Tahoma"/>
                <w:b/>
                <w:sz w:val="20"/>
                <w:szCs w:val="20"/>
              </w:rPr>
            </w:pPr>
            <w:r>
              <w:rPr>
                <w:rFonts w:ascii="Tahoma" w:hAnsi="Tahoma" w:cs="Tahoma"/>
                <w:b/>
                <w:sz w:val="20"/>
                <w:szCs w:val="20"/>
              </w:rPr>
              <w:t>Egypt-River Nile</w:t>
            </w:r>
          </w:p>
          <w:p w:rsidR="00E03EA0" w:rsidRDefault="00E03EA0">
            <w:pPr>
              <w:rPr>
                <w:rFonts w:ascii="Tahoma" w:hAnsi="Tahoma" w:cs="Tahoma"/>
                <w:b/>
                <w:sz w:val="20"/>
                <w:szCs w:val="20"/>
              </w:rPr>
            </w:pPr>
          </w:p>
          <w:p w:rsidR="00E03EA0" w:rsidRPr="00FF2F6E" w:rsidRDefault="00E03EA0">
            <w:pPr>
              <w:rPr>
                <w:rFonts w:ascii="Tahoma" w:hAnsi="Tahoma" w:cs="Tahoma"/>
                <w:b/>
                <w:sz w:val="20"/>
                <w:szCs w:val="20"/>
              </w:rPr>
            </w:pPr>
            <w:r>
              <w:rPr>
                <w:rFonts w:ascii="Tahoma" w:hAnsi="Tahoma" w:cs="Tahoma"/>
                <w:b/>
                <w:sz w:val="20"/>
                <w:szCs w:val="20"/>
              </w:rPr>
              <w:t>North/South America</w:t>
            </w:r>
          </w:p>
        </w:tc>
        <w:tc>
          <w:tcPr>
            <w:tcW w:w="714" w:type="pct"/>
          </w:tcPr>
          <w:p w:rsidR="00E03EA0" w:rsidRDefault="00E03EA0" w:rsidP="00E03EA0">
            <w:pPr>
              <w:rPr>
                <w:rFonts w:ascii="Tahoma" w:hAnsi="Tahoma" w:cs="Tahoma"/>
                <w:b/>
                <w:sz w:val="20"/>
                <w:szCs w:val="20"/>
              </w:rPr>
            </w:pPr>
            <w:r>
              <w:rPr>
                <w:rFonts w:ascii="Tahoma" w:hAnsi="Tahoma" w:cs="Tahoma"/>
                <w:b/>
                <w:sz w:val="20"/>
                <w:szCs w:val="20"/>
              </w:rPr>
              <w:t>Fantastic Journeys – variety of cities and countries</w:t>
            </w:r>
          </w:p>
          <w:p w:rsidR="008E45CF" w:rsidRDefault="008E45CF" w:rsidP="00E03EA0">
            <w:pPr>
              <w:rPr>
                <w:rFonts w:ascii="Tahoma" w:hAnsi="Tahoma" w:cs="Tahoma"/>
                <w:b/>
                <w:sz w:val="20"/>
                <w:szCs w:val="20"/>
              </w:rPr>
            </w:pPr>
          </w:p>
          <w:p w:rsidR="00E03EA0" w:rsidRDefault="008E45CF" w:rsidP="00E03EA0">
            <w:pPr>
              <w:rPr>
                <w:rFonts w:ascii="Tahoma" w:hAnsi="Tahoma" w:cs="Tahoma"/>
                <w:b/>
                <w:sz w:val="20"/>
                <w:szCs w:val="20"/>
              </w:rPr>
            </w:pPr>
            <w:r>
              <w:rPr>
                <w:rFonts w:ascii="Tahoma" w:hAnsi="Tahoma" w:cs="Tahoma"/>
                <w:b/>
                <w:sz w:val="20"/>
                <w:szCs w:val="20"/>
              </w:rPr>
              <w:t>Forces of nature</w:t>
            </w:r>
          </w:p>
          <w:p w:rsidR="008E45CF" w:rsidRDefault="008E45CF" w:rsidP="00E03EA0">
            <w:pPr>
              <w:rPr>
                <w:rFonts w:ascii="Tahoma" w:hAnsi="Tahoma" w:cs="Tahoma"/>
                <w:b/>
                <w:sz w:val="20"/>
                <w:szCs w:val="20"/>
              </w:rPr>
            </w:pPr>
          </w:p>
          <w:p w:rsidR="00E03EA0" w:rsidRDefault="00E03EA0" w:rsidP="00E03EA0">
            <w:pPr>
              <w:rPr>
                <w:rFonts w:ascii="Tahoma" w:hAnsi="Tahoma" w:cs="Tahoma"/>
                <w:b/>
                <w:sz w:val="20"/>
                <w:szCs w:val="20"/>
              </w:rPr>
            </w:pPr>
            <w:r>
              <w:rPr>
                <w:rFonts w:ascii="Tahoma" w:hAnsi="Tahoma" w:cs="Tahoma"/>
                <w:b/>
                <w:sz w:val="20"/>
                <w:szCs w:val="20"/>
              </w:rPr>
              <w:t>Tewkesbury</w:t>
            </w:r>
            <w:r w:rsidR="008E45CF">
              <w:rPr>
                <w:rFonts w:ascii="Tahoma" w:hAnsi="Tahoma" w:cs="Tahoma"/>
                <w:b/>
                <w:sz w:val="20"/>
                <w:szCs w:val="20"/>
              </w:rPr>
              <w:t>-local study</w:t>
            </w:r>
          </w:p>
          <w:p w:rsidR="00E03EA0" w:rsidRDefault="00E03EA0" w:rsidP="00E03EA0">
            <w:pPr>
              <w:rPr>
                <w:rFonts w:ascii="Tahoma" w:hAnsi="Tahoma" w:cs="Tahoma"/>
                <w:b/>
                <w:sz w:val="20"/>
                <w:szCs w:val="20"/>
              </w:rPr>
            </w:pPr>
          </w:p>
          <w:p w:rsidR="00E03EA0" w:rsidRDefault="00E03EA0" w:rsidP="00E03EA0">
            <w:pPr>
              <w:rPr>
                <w:rFonts w:ascii="Tahoma" w:hAnsi="Tahoma" w:cs="Tahoma"/>
                <w:b/>
                <w:sz w:val="20"/>
                <w:szCs w:val="20"/>
              </w:rPr>
            </w:pPr>
            <w:r>
              <w:rPr>
                <w:rFonts w:ascii="Tahoma" w:hAnsi="Tahoma" w:cs="Tahoma"/>
                <w:b/>
                <w:sz w:val="20"/>
                <w:szCs w:val="20"/>
              </w:rPr>
              <w:t>Egypt-River Nile</w:t>
            </w:r>
          </w:p>
          <w:p w:rsidR="00E03EA0" w:rsidRDefault="00E03EA0" w:rsidP="00E03EA0">
            <w:pPr>
              <w:rPr>
                <w:rFonts w:ascii="Tahoma" w:hAnsi="Tahoma" w:cs="Tahoma"/>
                <w:b/>
                <w:sz w:val="20"/>
                <w:szCs w:val="20"/>
              </w:rPr>
            </w:pPr>
          </w:p>
          <w:p w:rsidR="0068096F" w:rsidRPr="00FF2F6E" w:rsidRDefault="00E03EA0" w:rsidP="00E03EA0">
            <w:pPr>
              <w:rPr>
                <w:rFonts w:ascii="Tahoma" w:hAnsi="Tahoma" w:cs="Tahoma"/>
                <w:b/>
                <w:sz w:val="20"/>
                <w:szCs w:val="20"/>
              </w:rPr>
            </w:pPr>
            <w:r>
              <w:rPr>
                <w:rFonts w:ascii="Tahoma" w:hAnsi="Tahoma" w:cs="Tahoma"/>
                <w:b/>
                <w:sz w:val="20"/>
                <w:szCs w:val="20"/>
              </w:rPr>
              <w:t>North/South America</w:t>
            </w:r>
          </w:p>
        </w:tc>
      </w:tr>
      <w:tr w:rsidR="00342A5E" w:rsidRPr="00426E50" w:rsidTr="00342A5E">
        <w:trPr>
          <w:trHeight w:val="869"/>
        </w:trPr>
        <w:tc>
          <w:tcPr>
            <w:tcW w:w="714" w:type="pct"/>
          </w:tcPr>
          <w:p w:rsidR="00342A5E" w:rsidRPr="00A001FD" w:rsidRDefault="00342A5E" w:rsidP="00652272">
            <w:pPr>
              <w:rPr>
                <w:rFonts w:ascii="Tahoma" w:hAnsi="Tahoma" w:cs="Tahoma"/>
                <w:b/>
                <w:sz w:val="24"/>
                <w:szCs w:val="24"/>
              </w:rPr>
            </w:pPr>
            <w:r w:rsidRPr="00342A5E">
              <w:rPr>
                <w:rFonts w:ascii="Tahoma" w:hAnsi="Tahoma" w:cs="Tahoma"/>
                <w:b/>
                <w:sz w:val="24"/>
                <w:szCs w:val="24"/>
              </w:rPr>
              <w:t>Location Knowledg</w:t>
            </w:r>
            <w:r>
              <w:rPr>
                <w:rFonts w:ascii="Tahoma" w:hAnsi="Tahoma" w:cs="Tahoma"/>
                <w:b/>
                <w:sz w:val="24"/>
                <w:szCs w:val="24"/>
              </w:rPr>
              <w:t>e</w:t>
            </w:r>
          </w:p>
        </w:tc>
        <w:tc>
          <w:tcPr>
            <w:tcW w:w="714" w:type="pct"/>
          </w:tcPr>
          <w:p w:rsidR="00342A5E" w:rsidRPr="009C17E1" w:rsidRDefault="00342A5E" w:rsidP="00843FEE">
            <w:r>
              <w:t>Name and</w:t>
            </w:r>
            <w:bookmarkStart w:id="0" w:name="_GoBack"/>
            <w:bookmarkEnd w:id="0"/>
            <w:r>
              <w:t xml:space="preserve"> locate a l</w:t>
            </w:r>
            <w:r w:rsidRPr="009C17E1">
              <w:t xml:space="preserve">ocal town.  </w:t>
            </w:r>
          </w:p>
        </w:tc>
        <w:tc>
          <w:tcPr>
            <w:tcW w:w="714" w:type="pct"/>
          </w:tcPr>
          <w:p w:rsidR="00342A5E" w:rsidRPr="009C17E1" w:rsidRDefault="00342A5E" w:rsidP="00843FEE">
            <w:r w:rsidRPr="009C17E1">
              <w:t xml:space="preserve">Name, locate and identify characteristics of the four countries and capital cities of the United Kingdom and its surrounding seas. </w:t>
            </w:r>
          </w:p>
        </w:tc>
        <w:tc>
          <w:tcPr>
            <w:tcW w:w="714" w:type="pct"/>
          </w:tcPr>
          <w:p w:rsidR="00342A5E" w:rsidRPr="009C17E1" w:rsidRDefault="00342A5E" w:rsidP="00843FEE">
            <w:r w:rsidRPr="009C17E1">
              <w:t xml:space="preserve">Name and locate the world’s seven continents and five oceans. </w:t>
            </w:r>
          </w:p>
        </w:tc>
        <w:tc>
          <w:tcPr>
            <w:tcW w:w="714" w:type="pct"/>
          </w:tcPr>
          <w:p w:rsidR="00342A5E" w:rsidRPr="009C17E1" w:rsidRDefault="00342A5E" w:rsidP="00843FEE">
            <w:r w:rsidRPr="009C17E1">
              <w:t xml:space="preserve"> Name and locate countries and cities of the UK, geographical regions and their identifying human and physical characteristics, key topographical features (in hills, mountains, coasts and rivers) and land-use patterns; and understand how some of these aspects have changed over time.  </w:t>
            </w:r>
          </w:p>
        </w:tc>
        <w:tc>
          <w:tcPr>
            <w:tcW w:w="714" w:type="pct"/>
          </w:tcPr>
          <w:p w:rsidR="00342A5E" w:rsidRPr="009C17E1" w:rsidRDefault="00342A5E" w:rsidP="00843FEE">
            <w:r w:rsidRPr="009C17E1">
              <w:t>Locate the world</w:t>
            </w:r>
            <w:r>
              <w:t>’</w:t>
            </w:r>
            <w:r w:rsidRPr="009C17E1">
              <w:t xml:space="preserve">s countries, using maps to focus on Europe (inc the location of Russia) and North and South America, concentrating on their environmental regions, key physical and human characteristics, countries and other major cities.     </w:t>
            </w:r>
          </w:p>
        </w:tc>
        <w:tc>
          <w:tcPr>
            <w:tcW w:w="714" w:type="pct"/>
          </w:tcPr>
          <w:p w:rsidR="00342A5E" w:rsidRPr="009C17E1" w:rsidRDefault="00342A5E" w:rsidP="00843FEE">
            <w:r w:rsidRPr="009C17E1">
              <w:t xml:space="preserve">Identify the position and significance of Equator, N. and S. Hemisphere, Tropics of Cancer and Capricorn.  </w:t>
            </w:r>
          </w:p>
        </w:tc>
      </w:tr>
      <w:tr w:rsidR="00342A5E" w:rsidRPr="00426E50" w:rsidTr="00342A5E">
        <w:trPr>
          <w:trHeight w:val="869"/>
        </w:trPr>
        <w:tc>
          <w:tcPr>
            <w:tcW w:w="714" w:type="pct"/>
          </w:tcPr>
          <w:p w:rsidR="00342A5E" w:rsidRPr="00A001FD" w:rsidRDefault="00342A5E">
            <w:pPr>
              <w:rPr>
                <w:rFonts w:ascii="Tahoma" w:hAnsi="Tahoma" w:cs="Tahoma"/>
                <w:b/>
                <w:sz w:val="24"/>
                <w:szCs w:val="24"/>
              </w:rPr>
            </w:pPr>
            <w:r w:rsidRPr="00342A5E">
              <w:rPr>
                <w:rFonts w:ascii="Tahoma" w:hAnsi="Tahoma" w:cs="Tahoma"/>
                <w:b/>
                <w:sz w:val="24"/>
                <w:szCs w:val="24"/>
              </w:rPr>
              <w:t>Place Knowledge</w:t>
            </w:r>
          </w:p>
        </w:tc>
        <w:tc>
          <w:tcPr>
            <w:tcW w:w="714" w:type="pct"/>
          </w:tcPr>
          <w:p w:rsidR="00342A5E" w:rsidRPr="00ED0112" w:rsidRDefault="00342A5E" w:rsidP="00E87CBE">
            <w:r>
              <w:t xml:space="preserve">Observe and </w:t>
            </w:r>
            <w:r w:rsidRPr="00ED0112">
              <w:t xml:space="preserve">describe the human and physical geography of a small area of the United Kingdom. </w:t>
            </w:r>
          </w:p>
        </w:tc>
        <w:tc>
          <w:tcPr>
            <w:tcW w:w="714" w:type="pct"/>
          </w:tcPr>
          <w:p w:rsidR="00342A5E" w:rsidRPr="00ED0112" w:rsidRDefault="00342A5E" w:rsidP="00E87CBE">
            <w:r w:rsidRPr="00ED0112">
              <w:t xml:space="preserve">Understand geographical similarities and differences through studying the human and physical </w:t>
            </w:r>
            <w:r w:rsidRPr="00ED0112">
              <w:lastRenderedPageBreak/>
              <w:t>geography of a small area of the United Kingdom, and of a small area in a non</w:t>
            </w:r>
            <w:r>
              <w:t xml:space="preserve"> </w:t>
            </w:r>
            <w:r w:rsidRPr="00ED0112">
              <w:t xml:space="preserve">European country. </w:t>
            </w:r>
          </w:p>
        </w:tc>
        <w:tc>
          <w:tcPr>
            <w:tcW w:w="714" w:type="pct"/>
          </w:tcPr>
          <w:p w:rsidR="00342A5E" w:rsidRPr="00ED0112" w:rsidRDefault="00342A5E" w:rsidP="00E87CBE">
            <w:r w:rsidRPr="00ED0112">
              <w:lastRenderedPageBreak/>
              <w:t xml:space="preserve">Understand geographical similarities and differences through studying the human and physical </w:t>
            </w:r>
            <w:r w:rsidRPr="00ED0112">
              <w:lastRenderedPageBreak/>
              <w:t xml:space="preserve">geography of a region of the UK.   </w:t>
            </w:r>
          </w:p>
        </w:tc>
        <w:tc>
          <w:tcPr>
            <w:tcW w:w="714" w:type="pct"/>
          </w:tcPr>
          <w:p w:rsidR="00342A5E" w:rsidRPr="00ED0112" w:rsidRDefault="00342A5E" w:rsidP="00E87CBE">
            <w:r w:rsidRPr="00ED0112">
              <w:lastRenderedPageBreak/>
              <w:t xml:space="preserve">Understand geographical similarities and differences through studying the human and physical </w:t>
            </w:r>
            <w:r w:rsidRPr="00ED0112">
              <w:lastRenderedPageBreak/>
              <w:t xml:space="preserve">geography of a region in the United Kingdom and region in a European country. </w:t>
            </w:r>
          </w:p>
        </w:tc>
        <w:tc>
          <w:tcPr>
            <w:tcW w:w="714" w:type="pct"/>
          </w:tcPr>
          <w:p w:rsidR="00342A5E" w:rsidRPr="00ED0112" w:rsidRDefault="00342A5E" w:rsidP="00E87CBE">
            <w:r w:rsidRPr="00ED0112">
              <w:lastRenderedPageBreak/>
              <w:t xml:space="preserve">Compare a region in UK with a region in N. or S. America with significant differences and similarities.   </w:t>
            </w:r>
          </w:p>
        </w:tc>
        <w:tc>
          <w:tcPr>
            <w:tcW w:w="714" w:type="pct"/>
          </w:tcPr>
          <w:p w:rsidR="00342A5E" w:rsidRDefault="00342A5E" w:rsidP="00E87CBE">
            <w:r w:rsidRPr="00ED0112">
              <w:t xml:space="preserve"> Compare a region in UK with a region in N. or S. America with significant differences and similarities.   </w:t>
            </w:r>
          </w:p>
          <w:p w:rsidR="00342A5E" w:rsidRPr="00ED0112" w:rsidRDefault="00342A5E" w:rsidP="00E03EA0">
            <w:proofErr w:type="spellStart"/>
            <w:r w:rsidRPr="00ED0112">
              <w:lastRenderedPageBreak/>
              <w:t>Eg.</w:t>
            </w:r>
            <w:proofErr w:type="spellEnd"/>
            <w:r w:rsidRPr="00ED0112">
              <w:t xml:space="preserve"> Link to Fairtrade Geography.org </w:t>
            </w:r>
            <w:proofErr w:type="spellStart"/>
            <w:r w:rsidRPr="00ED0112">
              <w:t>etc</w:t>
            </w:r>
            <w:proofErr w:type="spellEnd"/>
            <w:r w:rsidRPr="00ED0112">
              <w:t xml:space="preserve"> for free and commercially available packs on St Lucia </w:t>
            </w:r>
            <w:proofErr w:type="spellStart"/>
            <w:r w:rsidRPr="00ED0112">
              <w:t>focussing</w:t>
            </w:r>
            <w:proofErr w:type="spellEnd"/>
            <w:r w:rsidRPr="00ED0112">
              <w:t xml:space="preserve"> on Geography). </w:t>
            </w:r>
          </w:p>
        </w:tc>
      </w:tr>
      <w:tr w:rsidR="00342A5E" w:rsidRPr="00426E50" w:rsidTr="00342A5E">
        <w:trPr>
          <w:trHeight w:val="869"/>
        </w:trPr>
        <w:tc>
          <w:tcPr>
            <w:tcW w:w="714" w:type="pct"/>
          </w:tcPr>
          <w:p w:rsidR="00342A5E" w:rsidRPr="00A001FD" w:rsidRDefault="00342A5E">
            <w:pPr>
              <w:rPr>
                <w:rFonts w:ascii="Tahoma" w:hAnsi="Tahoma" w:cs="Tahoma"/>
                <w:b/>
                <w:sz w:val="24"/>
                <w:szCs w:val="24"/>
              </w:rPr>
            </w:pPr>
            <w:r w:rsidRPr="00342A5E">
              <w:rPr>
                <w:rFonts w:ascii="Tahoma" w:hAnsi="Tahoma" w:cs="Tahoma"/>
                <w:b/>
                <w:sz w:val="24"/>
                <w:szCs w:val="24"/>
              </w:rPr>
              <w:lastRenderedPageBreak/>
              <w:t>Human and Physical Geography</w:t>
            </w:r>
          </w:p>
        </w:tc>
        <w:tc>
          <w:tcPr>
            <w:tcW w:w="714" w:type="pct"/>
          </w:tcPr>
          <w:p w:rsidR="00342A5E" w:rsidRPr="00487514" w:rsidRDefault="00342A5E" w:rsidP="003F567A">
            <w:r>
              <w:t xml:space="preserve">Identify </w:t>
            </w:r>
            <w:r w:rsidRPr="00487514">
              <w:t>seasonal/d</w:t>
            </w:r>
            <w:r w:rsidR="00E03EA0">
              <w:t>aily weather patterns in the UK</w:t>
            </w:r>
            <w:r w:rsidRPr="00487514">
              <w:t xml:space="preserve"> and the location of hot and cold areas of the world in relation to the equator and the North and South poles.  </w:t>
            </w:r>
          </w:p>
        </w:tc>
        <w:tc>
          <w:tcPr>
            <w:tcW w:w="714" w:type="pct"/>
          </w:tcPr>
          <w:p w:rsidR="00342A5E" w:rsidRPr="00487514" w:rsidRDefault="00342A5E" w:rsidP="003F567A">
            <w:r w:rsidRPr="00487514">
              <w:t xml:space="preserve">Use basic Geographical vocabulary to refer to physical features of their school and its grounds and of the surrounding environment. </w:t>
            </w:r>
          </w:p>
        </w:tc>
        <w:tc>
          <w:tcPr>
            <w:tcW w:w="714" w:type="pct"/>
          </w:tcPr>
          <w:p w:rsidR="00342A5E" w:rsidRPr="00487514" w:rsidRDefault="00342A5E" w:rsidP="003F567A">
            <w:r w:rsidRPr="00487514">
              <w:t xml:space="preserve">Identify seasonal/daily weather patterns in the </w:t>
            </w:r>
            <w:proofErr w:type="gramStart"/>
            <w:r w:rsidRPr="00487514">
              <w:t>UK  and</w:t>
            </w:r>
            <w:proofErr w:type="gramEnd"/>
            <w:r w:rsidRPr="00487514">
              <w:t xml:space="preserve"> the location of hot and cold areas of the world in relation to the equator and the North and South poles.  </w:t>
            </w:r>
          </w:p>
        </w:tc>
        <w:tc>
          <w:tcPr>
            <w:tcW w:w="714" w:type="pct"/>
          </w:tcPr>
          <w:p w:rsidR="00342A5E" w:rsidRPr="00487514" w:rsidRDefault="00342A5E" w:rsidP="003F567A">
            <w:r w:rsidRPr="00487514">
              <w:t xml:space="preserve">Use basic Geographical vocabulary to refer to key physical features (inc – beach, cliff, coast, forest, hill, mountain, sea, ocean, river, soil, valley, vegetation, season, weather) and human features (inc city, town, village, factory, farm, house, office, port, </w:t>
            </w:r>
            <w:proofErr w:type="spellStart"/>
            <w:r w:rsidRPr="00487514">
              <w:t>harbour</w:t>
            </w:r>
            <w:proofErr w:type="spellEnd"/>
            <w:r w:rsidRPr="00487514">
              <w:t xml:space="preserve">, shop) of a contrasting </w:t>
            </w:r>
            <w:proofErr w:type="spellStart"/>
            <w:r w:rsidRPr="00487514">
              <w:t>nonEuropean</w:t>
            </w:r>
            <w:proofErr w:type="spellEnd"/>
            <w:r w:rsidRPr="00487514">
              <w:t xml:space="preserve"> country.    </w:t>
            </w:r>
          </w:p>
        </w:tc>
        <w:tc>
          <w:tcPr>
            <w:tcW w:w="714" w:type="pct"/>
          </w:tcPr>
          <w:p w:rsidR="00342A5E" w:rsidRDefault="00342A5E" w:rsidP="00342A5E">
            <w:r w:rsidRPr="00487514">
              <w:t xml:space="preserve">Describe and understand key aspects of: </w:t>
            </w:r>
          </w:p>
          <w:p w:rsidR="00342A5E" w:rsidRDefault="00342A5E" w:rsidP="00342A5E">
            <w:r>
              <w:t xml:space="preserve">Physical geography, including: climate zones, biomes and vegetation belts (link to work on Rainforest) </w:t>
            </w:r>
          </w:p>
          <w:p w:rsidR="00342A5E" w:rsidRPr="00487514" w:rsidRDefault="00342A5E" w:rsidP="00342A5E">
            <w:r>
              <w:t>Types of settlements in modern Britain: villages, towns, cities.</w:t>
            </w:r>
          </w:p>
        </w:tc>
        <w:tc>
          <w:tcPr>
            <w:tcW w:w="714" w:type="pct"/>
          </w:tcPr>
          <w:p w:rsidR="00342A5E" w:rsidRPr="00487514" w:rsidRDefault="00342A5E" w:rsidP="003F567A">
            <w:r w:rsidRPr="00487514">
              <w:t xml:space="preserve">Physical geography including key topographical features (inc hills, mountains, coasts, rivers) and land patterns; and understand how some of these aspects have changed over time.  </w:t>
            </w:r>
          </w:p>
        </w:tc>
      </w:tr>
      <w:tr w:rsidR="00342A5E" w:rsidRPr="00426E50" w:rsidTr="00342A5E">
        <w:trPr>
          <w:trHeight w:val="869"/>
        </w:trPr>
        <w:tc>
          <w:tcPr>
            <w:tcW w:w="714" w:type="pct"/>
          </w:tcPr>
          <w:p w:rsidR="00342A5E" w:rsidRPr="00A001FD" w:rsidRDefault="00342A5E">
            <w:pPr>
              <w:rPr>
                <w:rFonts w:ascii="Tahoma" w:hAnsi="Tahoma" w:cs="Tahoma"/>
                <w:b/>
                <w:sz w:val="24"/>
                <w:szCs w:val="24"/>
              </w:rPr>
            </w:pPr>
            <w:r w:rsidRPr="00342A5E">
              <w:rPr>
                <w:rFonts w:ascii="Tahoma" w:hAnsi="Tahoma" w:cs="Tahoma"/>
                <w:b/>
                <w:sz w:val="24"/>
                <w:szCs w:val="24"/>
              </w:rPr>
              <w:t>Geographical Skills and Fieldwork</w:t>
            </w:r>
          </w:p>
        </w:tc>
        <w:tc>
          <w:tcPr>
            <w:tcW w:w="714" w:type="pct"/>
          </w:tcPr>
          <w:p w:rsidR="00342A5E" w:rsidRPr="007F180F" w:rsidRDefault="00342A5E" w:rsidP="00823650">
            <w:r>
              <w:t xml:space="preserve">Use maps, </w:t>
            </w:r>
            <w:r w:rsidRPr="007F180F">
              <w:t xml:space="preserve">atlases and globes to identify the continents and oceans studied at this key stage.  </w:t>
            </w:r>
          </w:p>
        </w:tc>
        <w:tc>
          <w:tcPr>
            <w:tcW w:w="714" w:type="pct"/>
          </w:tcPr>
          <w:p w:rsidR="00342A5E" w:rsidRPr="007F180F" w:rsidRDefault="00342A5E" w:rsidP="00823650">
            <w:r w:rsidRPr="007F180F">
              <w:t>Use locational and directional language (</w:t>
            </w:r>
            <w:proofErr w:type="spellStart"/>
            <w:r w:rsidRPr="007F180F">
              <w:t>eg</w:t>
            </w:r>
            <w:proofErr w:type="spellEnd"/>
            <w:r w:rsidRPr="007F180F">
              <w:t>, near and far, left and right), Describ</w:t>
            </w:r>
            <w:r w:rsidR="00E03EA0">
              <w:t xml:space="preserve">e the location of features and </w:t>
            </w:r>
            <w:r w:rsidRPr="007F180F">
              <w:t xml:space="preserve">routes on maps.  </w:t>
            </w:r>
          </w:p>
        </w:tc>
        <w:tc>
          <w:tcPr>
            <w:tcW w:w="714" w:type="pct"/>
          </w:tcPr>
          <w:p w:rsidR="00342A5E" w:rsidRPr="007F180F" w:rsidRDefault="00342A5E" w:rsidP="00823650">
            <w:r w:rsidRPr="007F180F">
              <w:t xml:space="preserve">Use photographs to </w:t>
            </w:r>
            <w:proofErr w:type="spellStart"/>
            <w:r w:rsidRPr="007F180F">
              <w:t>recognise</w:t>
            </w:r>
            <w:proofErr w:type="spellEnd"/>
            <w:r w:rsidRPr="007F180F">
              <w:t xml:space="preserve"> landmarks and basic human and physical features; devise simple picture maps.  </w:t>
            </w:r>
          </w:p>
        </w:tc>
        <w:tc>
          <w:tcPr>
            <w:tcW w:w="714" w:type="pct"/>
          </w:tcPr>
          <w:p w:rsidR="00342A5E" w:rsidRPr="007F180F" w:rsidRDefault="00342A5E" w:rsidP="00823650">
            <w:r w:rsidRPr="007F180F">
              <w:t xml:space="preserve">Use simple fieldwork and observational skills to study the geography of their school and its grounds. </w:t>
            </w:r>
          </w:p>
        </w:tc>
        <w:tc>
          <w:tcPr>
            <w:tcW w:w="714" w:type="pct"/>
          </w:tcPr>
          <w:p w:rsidR="00342A5E" w:rsidRPr="007F180F" w:rsidRDefault="00342A5E" w:rsidP="00823650">
            <w:r w:rsidRPr="007F180F">
              <w:t xml:space="preserve">Use world maps, atlases and globes to identify the United Kingdom and its countries. </w:t>
            </w:r>
          </w:p>
        </w:tc>
        <w:tc>
          <w:tcPr>
            <w:tcW w:w="714" w:type="pct"/>
          </w:tcPr>
          <w:p w:rsidR="00342A5E" w:rsidRPr="007F180F" w:rsidRDefault="00342A5E" w:rsidP="00823650">
            <w:r w:rsidRPr="007F180F">
              <w:t xml:space="preserve">Use simple compass directions (North, East, South and West), to describe the location of features and routes on a map. </w:t>
            </w:r>
          </w:p>
        </w:tc>
      </w:tr>
    </w:tbl>
    <w:p w:rsidR="00652272" w:rsidRDefault="00652272"/>
    <w:sectPr w:rsidR="00652272" w:rsidSect="00426E50">
      <w:pgSz w:w="15840" w:h="12240" w:orient="landscape"/>
      <w:pgMar w:top="5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C4854"/>
    <w:multiLevelType w:val="hybridMultilevel"/>
    <w:tmpl w:val="0EF4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8F533A"/>
    <w:multiLevelType w:val="hybridMultilevel"/>
    <w:tmpl w:val="24788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DB474E"/>
    <w:multiLevelType w:val="hybridMultilevel"/>
    <w:tmpl w:val="69323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C04EFB"/>
    <w:multiLevelType w:val="hybridMultilevel"/>
    <w:tmpl w:val="6180F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444443"/>
    <w:multiLevelType w:val="hybridMultilevel"/>
    <w:tmpl w:val="F452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1C5771"/>
    <w:multiLevelType w:val="hybridMultilevel"/>
    <w:tmpl w:val="8B363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2575F8"/>
    <w:multiLevelType w:val="hybridMultilevel"/>
    <w:tmpl w:val="FE943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F5604D"/>
    <w:multiLevelType w:val="hybridMultilevel"/>
    <w:tmpl w:val="72382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B031F5"/>
    <w:multiLevelType w:val="hybridMultilevel"/>
    <w:tmpl w:val="3488B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3"/>
  </w:num>
  <w:num w:numId="5">
    <w:abstractNumId w:val="2"/>
  </w:num>
  <w:num w:numId="6">
    <w:abstractNumId w:val="8"/>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52272"/>
    <w:rsid w:val="00342A5E"/>
    <w:rsid w:val="00381623"/>
    <w:rsid w:val="00426E50"/>
    <w:rsid w:val="004B15A7"/>
    <w:rsid w:val="00576DE6"/>
    <w:rsid w:val="005B160F"/>
    <w:rsid w:val="00652272"/>
    <w:rsid w:val="0068096F"/>
    <w:rsid w:val="008E45CF"/>
    <w:rsid w:val="009278E4"/>
    <w:rsid w:val="00A001FD"/>
    <w:rsid w:val="00C73E84"/>
    <w:rsid w:val="00D11654"/>
    <w:rsid w:val="00E03EA0"/>
    <w:rsid w:val="00E21B70"/>
    <w:rsid w:val="00FF2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A43C4"/>
  <w15:docId w15:val="{CA7F7484-DF7D-49F7-AA4A-128D42F1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16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2272"/>
    <w:pPr>
      <w:ind w:left="720"/>
      <w:contextualSpacing/>
    </w:pPr>
  </w:style>
  <w:style w:type="paragraph" w:styleId="NoSpacing">
    <w:name w:val="No Spacing"/>
    <w:uiPriority w:val="1"/>
    <w:qFormat/>
    <w:rsid w:val="006522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670</Words>
  <Characters>3823</Characters>
  <Application>Microsoft Office Word</Application>
  <DocSecurity>0</DocSecurity>
  <Lines>31</Lines>
  <Paragraphs>8</Paragraphs>
  <ScaleCrop>false</ScaleCrop>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mnewdeck</dc:creator>
  <cp:lastModifiedBy>Mandy Newdeck</cp:lastModifiedBy>
  <cp:revision>10</cp:revision>
  <dcterms:created xsi:type="dcterms:W3CDTF">2020-02-06T09:27:00Z</dcterms:created>
  <dcterms:modified xsi:type="dcterms:W3CDTF">2021-09-03T12:03:00Z</dcterms:modified>
</cp:coreProperties>
</file>