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4461C" w14:textId="77777777" w:rsidR="004D0AD7" w:rsidRPr="00154084" w:rsidRDefault="004D0AD7" w:rsidP="004D0AD7">
      <w:pPr>
        <w:rPr>
          <w:sz w:val="32"/>
          <w:szCs w:val="32"/>
          <w:u w:val="single"/>
        </w:rPr>
      </w:pPr>
      <w:r w:rsidRPr="00154084">
        <w:rPr>
          <w:sz w:val="32"/>
          <w:szCs w:val="32"/>
          <w:u w:val="single"/>
        </w:rPr>
        <w:t>Spellings Year 6</w:t>
      </w:r>
    </w:p>
    <w:p w14:paraId="5F4253F2" w14:textId="2FA8AE7A" w:rsidR="004D0AD7" w:rsidRPr="00154084" w:rsidRDefault="004D0AD7" w:rsidP="004D0AD7">
      <w:pPr>
        <w:rPr>
          <w:sz w:val="32"/>
          <w:szCs w:val="32"/>
        </w:rPr>
      </w:pPr>
      <w:r w:rsidRPr="00154084">
        <w:rPr>
          <w:sz w:val="32"/>
          <w:szCs w:val="32"/>
        </w:rPr>
        <w:t xml:space="preserve">Please practise these spellings at home. You can also support spellings writing sentences with the word in or </w:t>
      </w:r>
      <w:r w:rsidR="0078073A">
        <w:rPr>
          <w:sz w:val="32"/>
          <w:szCs w:val="32"/>
        </w:rPr>
        <w:t>playing spelling games such as anagrams and hangman</w:t>
      </w:r>
      <w:r w:rsidRPr="00154084">
        <w:rPr>
          <w:sz w:val="32"/>
          <w:szCs w:val="32"/>
        </w:rPr>
        <w:t>. Spellings will be tested through dictation on a Wednesday.</w:t>
      </w:r>
    </w:p>
    <w:p w14:paraId="6BE40189" w14:textId="37A5F0CE" w:rsidR="004D0AD7" w:rsidRPr="00154084" w:rsidRDefault="002F454A" w:rsidP="004D0AD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color w:val="000000" w:themeColor="text1"/>
          <w:sz w:val="32"/>
          <w:szCs w:val="32"/>
        </w:rPr>
      </w:pPr>
      <w:r w:rsidRPr="00154084">
        <w:rPr>
          <w:sz w:val="32"/>
          <w:szCs w:val="32"/>
        </w:rPr>
        <w:t xml:space="preserve">Week beginning </w:t>
      </w:r>
      <w:r w:rsidR="008E1C27">
        <w:rPr>
          <w:sz w:val="32"/>
          <w:szCs w:val="32"/>
        </w:rPr>
        <w:t>29</w:t>
      </w:r>
      <w:r w:rsidR="004D0AD7" w:rsidRPr="00154084">
        <w:rPr>
          <w:sz w:val="32"/>
          <w:szCs w:val="32"/>
        </w:rPr>
        <w:t>.</w:t>
      </w:r>
      <w:r w:rsidR="00484AC8">
        <w:rPr>
          <w:sz w:val="32"/>
          <w:szCs w:val="32"/>
        </w:rPr>
        <w:t>4.</w:t>
      </w:r>
      <w:r w:rsidR="004D0AD7" w:rsidRPr="00154084">
        <w:rPr>
          <w:sz w:val="32"/>
          <w:szCs w:val="32"/>
        </w:rPr>
        <w:t>1</w:t>
      </w:r>
      <w:r w:rsidR="008E1C27">
        <w:rPr>
          <w:sz w:val="32"/>
          <w:szCs w:val="32"/>
        </w:rPr>
        <w:t>9</w:t>
      </w:r>
      <w:r w:rsidR="004D0AD7" w:rsidRPr="00154084">
        <w:rPr>
          <w:sz w:val="32"/>
          <w:szCs w:val="32"/>
        </w:rPr>
        <w:t xml:space="preserve"> </w:t>
      </w:r>
      <w:proofErr w:type="spellStart"/>
      <w:r w:rsidR="00D627B7">
        <w:rPr>
          <w:sz w:val="32"/>
          <w:szCs w:val="32"/>
        </w:rPr>
        <w:t>i</w:t>
      </w:r>
      <w:proofErr w:type="spellEnd"/>
      <w:r w:rsidR="004D0AD7" w:rsidRPr="00154084">
        <w:rPr>
          <w:rFonts w:asciiTheme="minorHAnsi" w:hAnsiTheme="minorHAnsi" w:cs="Arial"/>
          <w:bCs/>
          <w:color w:val="000000" w:themeColor="text1"/>
          <w:sz w:val="32"/>
          <w:szCs w:val="32"/>
        </w:rPr>
        <w:t xml:space="preserve"> before e, except after c (including some exceptions</w:t>
      </w:r>
      <w:r w:rsidR="005276D6">
        <w:rPr>
          <w:rFonts w:asciiTheme="minorHAnsi" w:hAnsiTheme="minorHAnsi" w:cs="Arial"/>
          <w:bCs/>
          <w:color w:val="000000" w:themeColor="text1"/>
          <w:sz w:val="32"/>
          <w:szCs w:val="32"/>
        </w:rPr>
        <w:t>)</w:t>
      </w:r>
    </w:p>
    <w:p w14:paraId="251BCA26" w14:textId="77777777" w:rsidR="004D0AD7" w:rsidRPr="00154084" w:rsidRDefault="004D0AD7" w:rsidP="004D0AD7">
      <w:pPr>
        <w:rPr>
          <w:sz w:val="32"/>
          <w:szCs w:val="32"/>
        </w:rPr>
      </w:pPr>
    </w:p>
    <w:tbl>
      <w:tblPr>
        <w:tblW w:w="13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7"/>
        <w:gridCol w:w="3477"/>
        <w:gridCol w:w="3477"/>
        <w:gridCol w:w="3478"/>
      </w:tblGrid>
      <w:tr w:rsidR="004D0AD7" w:rsidRPr="00154084" w14:paraId="56331263" w14:textId="77777777" w:rsidTr="00675926">
        <w:trPr>
          <w:trHeight w:val="493"/>
        </w:trPr>
        <w:tc>
          <w:tcPr>
            <w:tcW w:w="3477" w:type="dxa"/>
          </w:tcPr>
          <w:p w14:paraId="3626E481" w14:textId="77777777" w:rsidR="004D0AD7" w:rsidRPr="00154084" w:rsidRDefault="004D0AD7" w:rsidP="00C252A8">
            <w:pPr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  <w:r w:rsidRPr="00154084">
              <w:rPr>
                <w:rFonts w:asciiTheme="minorHAnsi" w:hAnsiTheme="minorHAnsi"/>
                <w:sz w:val="32"/>
                <w:szCs w:val="32"/>
              </w:rPr>
              <w:t>friend</w:t>
            </w:r>
          </w:p>
        </w:tc>
        <w:tc>
          <w:tcPr>
            <w:tcW w:w="3477" w:type="dxa"/>
          </w:tcPr>
          <w:p w14:paraId="0D18F465" w14:textId="77777777" w:rsidR="004D0AD7" w:rsidRPr="00154084" w:rsidRDefault="004D0AD7" w:rsidP="00C252A8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11647DC4" w14:textId="77777777"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14:paraId="57398F16" w14:textId="77777777"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0AD7" w:rsidRPr="00154084" w14:paraId="5679CB69" w14:textId="77777777" w:rsidTr="00675926">
        <w:trPr>
          <w:trHeight w:val="522"/>
        </w:trPr>
        <w:tc>
          <w:tcPr>
            <w:tcW w:w="3477" w:type="dxa"/>
          </w:tcPr>
          <w:p w14:paraId="0055402D" w14:textId="77777777" w:rsidR="004D0AD7" w:rsidRPr="00154084" w:rsidRDefault="004D0AD7" w:rsidP="00C252A8">
            <w:pPr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  <w:r w:rsidRPr="00154084">
              <w:rPr>
                <w:rFonts w:asciiTheme="minorHAnsi" w:hAnsiTheme="minorHAnsi"/>
                <w:sz w:val="32"/>
                <w:szCs w:val="32"/>
              </w:rPr>
              <w:t>foreign</w:t>
            </w:r>
          </w:p>
        </w:tc>
        <w:tc>
          <w:tcPr>
            <w:tcW w:w="3477" w:type="dxa"/>
          </w:tcPr>
          <w:p w14:paraId="618BBA83" w14:textId="77777777" w:rsidR="004D0AD7" w:rsidRPr="00154084" w:rsidRDefault="004D0AD7" w:rsidP="00C252A8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487F2E53" w14:textId="77777777"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14:paraId="5220FC3F" w14:textId="77777777"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0AD7" w:rsidRPr="00154084" w14:paraId="5DF5C046" w14:textId="77777777" w:rsidTr="00675926">
        <w:trPr>
          <w:trHeight w:val="493"/>
        </w:trPr>
        <w:tc>
          <w:tcPr>
            <w:tcW w:w="3477" w:type="dxa"/>
          </w:tcPr>
          <w:p w14:paraId="197D62C6" w14:textId="77777777" w:rsidR="004D0AD7" w:rsidRPr="00154084" w:rsidRDefault="004D0AD7" w:rsidP="00C252A8">
            <w:pPr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  <w:r w:rsidRPr="00154084">
              <w:rPr>
                <w:rFonts w:asciiTheme="minorHAnsi" w:hAnsiTheme="minorHAnsi"/>
                <w:sz w:val="32"/>
                <w:szCs w:val="32"/>
              </w:rPr>
              <w:t>conscience</w:t>
            </w:r>
          </w:p>
        </w:tc>
        <w:tc>
          <w:tcPr>
            <w:tcW w:w="3477" w:type="dxa"/>
          </w:tcPr>
          <w:p w14:paraId="7A43016B" w14:textId="77777777" w:rsidR="004D0AD7" w:rsidRPr="00154084" w:rsidRDefault="004D0AD7" w:rsidP="00C252A8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779A6E9D" w14:textId="77777777"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14:paraId="7A9269E7" w14:textId="77777777"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0AD7" w:rsidRPr="00154084" w14:paraId="1AB145A1" w14:textId="77777777" w:rsidTr="00675926">
        <w:trPr>
          <w:trHeight w:val="493"/>
        </w:trPr>
        <w:tc>
          <w:tcPr>
            <w:tcW w:w="3477" w:type="dxa"/>
          </w:tcPr>
          <w:p w14:paraId="37DE12EC" w14:textId="77777777" w:rsidR="004D0AD7" w:rsidRPr="00154084" w:rsidRDefault="004D0AD7" w:rsidP="00C252A8">
            <w:pPr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  <w:r w:rsidRPr="00154084">
              <w:rPr>
                <w:rFonts w:asciiTheme="minorHAnsi" w:hAnsiTheme="minorHAnsi"/>
                <w:sz w:val="32"/>
                <w:szCs w:val="32"/>
              </w:rPr>
              <w:t>height</w:t>
            </w:r>
          </w:p>
        </w:tc>
        <w:tc>
          <w:tcPr>
            <w:tcW w:w="3477" w:type="dxa"/>
          </w:tcPr>
          <w:p w14:paraId="5D88CB3D" w14:textId="77777777" w:rsidR="004D0AD7" w:rsidRPr="00154084" w:rsidRDefault="004D0AD7" w:rsidP="00C252A8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63E9C564" w14:textId="77777777"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14:paraId="1A466C31" w14:textId="77777777"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0AD7" w:rsidRPr="00154084" w14:paraId="044B55CC" w14:textId="77777777" w:rsidTr="00675926">
        <w:trPr>
          <w:trHeight w:val="522"/>
        </w:trPr>
        <w:tc>
          <w:tcPr>
            <w:tcW w:w="3477" w:type="dxa"/>
          </w:tcPr>
          <w:p w14:paraId="1DC90350" w14:textId="77777777" w:rsidR="004D0AD7" w:rsidRPr="00154084" w:rsidRDefault="004D0AD7" w:rsidP="00C252A8">
            <w:pPr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  <w:r w:rsidRPr="00154084">
              <w:rPr>
                <w:rFonts w:asciiTheme="minorHAnsi" w:hAnsiTheme="minorHAnsi"/>
                <w:sz w:val="32"/>
                <w:szCs w:val="32"/>
              </w:rPr>
              <w:t>ceiling</w:t>
            </w:r>
          </w:p>
        </w:tc>
        <w:tc>
          <w:tcPr>
            <w:tcW w:w="3477" w:type="dxa"/>
          </w:tcPr>
          <w:p w14:paraId="4390D507" w14:textId="77777777" w:rsidR="004D0AD7" w:rsidRPr="00154084" w:rsidRDefault="004D0AD7" w:rsidP="00C252A8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26493387" w14:textId="77777777"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14:paraId="614A8E8B" w14:textId="77777777"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0AD7" w:rsidRPr="00154084" w14:paraId="4AC045D2" w14:textId="77777777" w:rsidTr="00675926">
        <w:trPr>
          <w:trHeight w:val="493"/>
        </w:trPr>
        <w:tc>
          <w:tcPr>
            <w:tcW w:w="3477" w:type="dxa"/>
          </w:tcPr>
          <w:p w14:paraId="59272AC8" w14:textId="77777777" w:rsidR="004D0AD7" w:rsidRPr="00154084" w:rsidRDefault="004D0AD7" w:rsidP="00C252A8">
            <w:pPr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  <w:r w:rsidRPr="00154084">
              <w:rPr>
                <w:rFonts w:asciiTheme="minorHAnsi" w:hAnsiTheme="minorHAnsi"/>
                <w:sz w:val="32"/>
                <w:szCs w:val="32"/>
              </w:rPr>
              <w:t>ancient</w:t>
            </w:r>
          </w:p>
        </w:tc>
        <w:tc>
          <w:tcPr>
            <w:tcW w:w="3477" w:type="dxa"/>
          </w:tcPr>
          <w:p w14:paraId="4EA112EC" w14:textId="77777777" w:rsidR="004D0AD7" w:rsidRPr="00154084" w:rsidRDefault="004D0AD7" w:rsidP="00C252A8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145FC087" w14:textId="77777777"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14:paraId="3869B7E3" w14:textId="77777777"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0AD7" w:rsidRPr="00154084" w14:paraId="4C2BF69E" w14:textId="77777777" w:rsidTr="00675926">
        <w:trPr>
          <w:trHeight w:val="522"/>
        </w:trPr>
        <w:tc>
          <w:tcPr>
            <w:tcW w:w="3477" w:type="dxa"/>
          </w:tcPr>
          <w:p w14:paraId="4D4378A2" w14:textId="77777777" w:rsidR="004D0AD7" w:rsidRPr="00154084" w:rsidRDefault="004D0AD7" w:rsidP="00C252A8">
            <w:pPr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  <w:r w:rsidRPr="00154084">
              <w:rPr>
                <w:rFonts w:asciiTheme="minorHAnsi" w:hAnsiTheme="minorHAnsi"/>
                <w:sz w:val="32"/>
                <w:szCs w:val="32"/>
              </w:rPr>
              <w:t>convenience</w:t>
            </w:r>
          </w:p>
        </w:tc>
        <w:tc>
          <w:tcPr>
            <w:tcW w:w="3477" w:type="dxa"/>
          </w:tcPr>
          <w:p w14:paraId="3077B58B" w14:textId="77777777" w:rsidR="004D0AD7" w:rsidRPr="00154084" w:rsidRDefault="004D0AD7" w:rsidP="00C252A8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7B7C7567" w14:textId="77777777"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14:paraId="70B0DD70" w14:textId="77777777"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0AD7" w:rsidRPr="00154084" w14:paraId="617DAA81" w14:textId="77777777" w:rsidTr="00675926">
        <w:trPr>
          <w:trHeight w:val="493"/>
        </w:trPr>
        <w:tc>
          <w:tcPr>
            <w:tcW w:w="3477" w:type="dxa"/>
          </w:tcPr>
          <w:p w14:paraId="4DA0D8A6" w14:textId="77777777" w:rsidR="004D0AD7" w:rsidRPr="00154084" w:rsidRDefault="004D0AD7" w:rsidP="00C252A8">
            <w:pPr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  <w:r w:rsidRPr="00154084">
              <w:rPr>
                <w:rFonts w:asciiTheme="minorHAnsi" w:hAnsiTheme="minorHAnsi"/>
                <w:sz w:val="32"/>
                <w:szCs w:val="32"/>
              </w:rPr>
              <w:t>neighbour</w:t>
            </w:r>
          </w:p>
        </w:tc>
        <w:tc>
          <w:tcPr>
            <w:tcW w:w="3477" w:type="dxa"/>
          </w:tcPr>
          <w:p w14:paraId="2EA43C8F" w14:textId="77777777" w:rsidR="004D0AD7" w:rsidRPr="00154084" w:rsidRDefault="004D0AD7" w:rsidP="00C252A8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6DB41522" w14:textId="77777777"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14:paraId="309BBBBA" w14:textId="77777777"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0AD7" w:rsidRPr="00154084" w14:paraId="71EB4B97" w14:textId="77777777" w:rsidTr="00675926">
        <w:trPr>
          <w:trHeight w:val="493"/>
        </w:trPr>
        <w:tc>
          <w:tcPr>
            <w:tcW w:w="3477" w:type="dxa"/>
          </w:tcPr>
          <w:p w14:paraId="2D031232" w14:textId="77777777" w:rsidR="004D0AD7" w:rsidRPr="00154084" w:rsidRDefault="004D0AD7" w:rsidP="00C252A8">
            <w:pPr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  <w:r w:rsidRPr="00154084">
              <w:rPr>
                <w:rFonts w:asciiTheme="minorHAnsi" w:hAnsiTheme="minorHAnsi"/>
                <w:sz w:val="32"/>
                <w:szCs w:val="32"/>
              </w:rPr>
              <w:t>mischievous</w:t>
            </w:r>
          </w:p>
        </w:tc>
        <w:tc>
          <w:tcPr>
            <w:tcW w:w="3477" w:type="dxa"/>
          </w:tcPr>
          <w:p w14:paraId="69DDE140" w14:textId="77777777" w:rsidR="004D0AD7" w:rsidRPr="00154084" w:rsidRDefault="004D0AD7" w:rsidP="00C252A8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00175355" w14:textId="77777777"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14:paraId="19E499C1" w14:textId="77777777"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0AD7" w:rsidRPr="00154084" w14:paraId="54C5A46E" w14:textId="77777777" w:rsidTr="00675926">
        <w:trPr>
          <w:trHeight w:val="325"/>
        </w:trPr>
        <w:tc>
          <w:tcPr>
            <w:tcW w:w="3477" w:type="dxa"/>
          </w:tcPr>
          <w:p w14:paraId="6ABFDC7A" w14:textId="77777777" w:rsidR="004D0AD7" w:rsidRPr="00154084" w:rsidRDefault="004D0AD7" w:rsidP="00C252A8">
            <w:pPr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  <w:r w:rsidRPr="00154084">
              <w:rPr>
                <w:rFonts w:asciiTheme="minorHAnsi" w:hAnsiTheme="minorHAnsi"/>
                <w:sz w:val="32"/>
                <w:szCs w:val="32"/>
              </w:rPr>
              <w:t>soldier</w:t>
            </w:r>
          </w:p>
        </w:tc>
        <w:tc>
          <w:tcPr>
            <w:tcW w:w="3477" w:type="dxa"/>
          </w:tcPr>
          <w:p w14:paraId="5D7A2F6D" w14:textId="77777777" w:rsidR="004D0AD7" w:rsidRPr="00154084" w:rsidRDefault="004D0AD7" w:rsidP="00C252A8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337A5326" w14:textId="77777777"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14:paraId="76D49784" w14:textId="77777777"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3D41E501" w14:textId="77777777" w:rsidR="004D0AD7" w:rsidRPr="00154084" w:rsidRDefault="004D0AD7" w:rsidP="004D0AD7">
      <w:pPr>
        <w:rPr>
          <w:rFonts w:ascii="Comic Sans MS" w:hAnsi="Comic Sans MS" w:cs="Arial"/>
          <w:sz w:val="32"/>
          <w:szCs w:val="32"/>
        </w:rPr>
      </w:pPr>
    </w:p>
    <w:p w14:paraId="66C431AE" w14:textId="0B08DD34" w:rsidR="00484AC8" w:rsidRDefault="00484AC8" w:rsidP="00484AC8">
      <w:pPr>
        <w:spacing w:after="0" w:line="240" w:lineRule="auto"/>
        <w:rPr>
          <w:rFonts w:asciiTheme="minorHAnsi" w:hAnsiTheme="minorHAnsi" w:cs="Arial"/>
          <w:bCs/>
          <w:color w:val="000000" w:themeColor="text1"/>
          <w:sz w:val="32"/>
        </w:rPr>
      </w:pPr>
      <w:r w:rsidRPr="00154084">
        <w:rPr>
          <w:sz w:val="32"/>
          <w:szCs w:val="32"/>
        </w:rPr>
        <w:lastRenderedPageBreak/>
        <w:t xml:space="preserve">Week beginning </w:t>
      </w:r>
      <w:r w:rsidR="008E1C27">
        <w:rPr>
          <w:sz w:val="32"/>
          <w:szCs w:val="32"/>
        </w:rPr>
        <w:t>6</w:t>
      </w:r>
      <w:r>
        <w:rPr>
          <w:sz w:val="32"/>
          <w:szCs w:val="32"/>
        </w:rPr>
        <w:t>.</w:t>
      </w:r>
      <w:r w:rsidR="008E1C27">
        <w:rPr>
          <w:sz w:val="32"/>
          <w:szCs w:val="32"/>
        </w:rPr>
        <w:t>5</w:t>
      </w:r>
      <w:r>
        <w:rPr>
          <w:sz w:val="32"/>
          <w:szCs w:val="32"/>
        </w:rPr>
        <w:t>.1</w:t>
      </w:r>
      <w:r w:rsidR="008E1C27">
        <w:rPr>
          <w:sz w:val="32"/>
          <w:szCs w:val="32"/>
        </w:rPr>
        <w:t>9</w:t>
      </w:r>
      <w:r w:rsidRPr="00154084">
        <w:rPr>
          <w:sz w:val="32"/>
          <w:szCs w:val="32"/>
        </w:rPr>
        <w:t xml:space="preserve"> </w:t>
      </w:r>
      <w:r w:rsidR="008E1C27" w:rsidRPr="00CB292F">
        <w:rPr>
          <w:rFonts w:asciiTheme="minorHAnsi" w:hAnsiTheme="minorHAnsi" w:cs="Arial"/>
          <w:bCs/>
          <w:color w:val="000000" w:themeColor="text1"/>
          <w:sz w:val="32"/>
        </w:rPr>
        <w:t xml:space="preserve">Prefixes </w:t>
      </w:r>
      <w:proofErr w:type="spellStart"/>
      <w:r w:rsidR="008E1C27" w:rsidRPr="00CB292F">
        <w:rPr>
          <w:rFonts w:asciiTheme="minorHAnsi" w:hAnsiTheme="minorHAnsi" w:cs="Arial"/>
          <w:bCs/>
          <w:color w:val="000000" w:themeColor="text1"/>
          <w:sz w:val="32"/>
        </w:rPr>
        <w:t>im</w:t>
      </w:r>
      <w:proofErr w:type="spellEnd"/>
      <w:r w:rsidR="008E1C27" w:rsidRPr="00CB292F">
        <w:rPr>
          <w:rFonts w:asciiTheme="minorHAnsi" w:hAnsiTheme="minorHAnsi" w:cs="Arial"/>
          <w:bCs/>
          <w:color w:val="000000" w:themeColor="text1"/>
          <w:sz w:val="32"/>
        </w:rPr>
        <w:t xml:space="preserve">- </w:t>
      </w:r>
      <w:proofErr w:type="spellStart"/>
      <w:r w:rsidR="008E1C27" w:rsidRPr="00CB292F">
        <w:rPr>
          <w:rFonts w:asciiTheme="minorHAnsi" w:hAnsiTheme="minorHAnsi" w:cs="Arial"/>
          <w:bCs/>
          <w:color w:val="000000" w:themeColor="text1"/>
          <w:sz w:val="32"/>
        </w:rPr>
        <w:t>ir</w:t>
      </w:r>
      <w:proofErr w:type="spellEnd"/>
      <w:r w:rsidR="008E1C27" w:rsidRPr="00CB292F">
        <w:rPr>
          <w:rFonts w:asciiTheme="minorHAnsi" w:hAnsiTheme="minorHAnsi" w:cs="Arial"/>
          <w:bCs/>
          <w:color w:val="000000" w:themeColor="text1"/>
          <w:sz w:val="32"/>
        </w:rPr>
        <w:t>- in- and ill</w:t>
      </w:r>
    </w:p>
    <w:p w14:paraId="6E1ACF15" w14:textId="77777777" w:rsidR="008E1C27" w:rsidRPr="00154084" w:rsidRDefault="008E1C27" w:rsidP="00484AC8">
      <w:pPr>
        <w:spacing w:after="0" w:line="240" w:lineRule="auto"/>
        <w:rPr>
          <w:rFonts w:asciiTheme="minorHAnsi" w:eastAsia="Times New Roman" w:hAnsiTheme="minorHAnsi"/>
          <w:sz w:val="32"/>
          <w:szCs w:val="32"/>
          <w:lang w:val="en-US"/>
        </w:rPr>
      </w:pPr>
    </w:p>
    <w:tbl>
      <w:tblPr>
        <w:tblW w:w="14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008E1C27" w:rsidRPr="00CB292F" w14:paraId="53DE3F9F" w14:textId="77777777" w:rsidTr="00132B42">
        <w:trPr>
          <w:trHeight w:val="707"/>
        </w:trPr>
        <w:tc>
          <w:tcPr>
            <w:tcW w:w="3966" w:type="dxa"/>
          </w:tcPr>
          <w:p w14:paraId="759CF7E2" w14:textId="77777777" w:rsidR="008E1C27" w:rsidRPr="008E1C27" w:rsidRDefault="008E1C27" w:rsidP="00132B42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immeasurable</w:t>
            </w:r>
          </w:p>
        </w:tc>
        <w:tc>
          <w:tcPr>
            <w:tcW w:w="3380" w:type="dxa"/>
          </w:tcPr>
          <w:p w14:paraId="21DE8826" w14:textId="77777777" w:rsidR="008E1C27" w:rsidRPr="00CB292F" w:rsidRDefault="008E1C27" w:rsidP="00132B42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7119D4C5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070487E6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26534E70" w14:textId="77777777" w:rsidTr="00132B42">
        <w:trPr>
          <w:trHeight w:val="672"/>
        </w:trPr>
        <w:tc>
          <w:tcPr>
            <w:tcW w:w="3966" w:type="dxa"/>
          </w:tcPr>
          <w:p w14:paraId="103B9207" w14:textId="77777777" w:rsidR="008E1C27" w:rsidRPr="008E1C27" w:rsidRDefault="008E1C27" w:rsidP="00132B42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immobile</w:t>
            </w:r>
          </w:p>
        </w:tc>
        <w:tc>
          <w:tcPr>
            <w:tcW w:w="3380" w:type="dxa"/>
          </w:tcPr>
          <w:p w14:paraId="585DD329" w14:textId="77777777" w:rsidR="008E1C27" w:rsidRPr="00CB292F" w:rsidRDefault="008E1C27" w:rsidP="00132B42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227AA3B6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5E75276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167D8CE8" w14:textId="77777777" w:rsidTr="00132B42">
        <w:trPr>
          <w:trHeight w:val="707"/>
        </w:trPr>
        <w:tc>
          <w:tcPr>
            <w:tcW w:w="3966" w:type="dxa"/>
          </w:tcPr>
          <w:p w14:paraId="64F4E2CC" w14:textId="77777777" w:rsidR="008E1C27" w:rsidRPr="008E1C27" w:rsidRDefault="008E1C27" w:rsidP="00132B42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immovable</w:t>
            </w:r>
          </w:p>
        </w:tc>
        <w:tc>
          <w:tcPr>
            <w:tcW w:w="3380" w:type="dxa"/>
          </w:tcPr>
          <w:p w14:paraId="21AD8A39" w14:textId="77777777" w:rsidR="008E1C27" w:rsidRPr="00CB292F" w:rsidRDefault="008E1C27" w:rsidP="00132B42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199C6595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1FF1B370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705B34B9" w14:textId="77777777" w:rsidTr="00132B42">
        <w:trPr>
          <w:trHeight w:val="672"/>
        </w:trPr>
        <w:tc>
          <w:tcPr>
            <w:tcW w:w="3966" w:type="dxa"/>
          </w:tcPr>
          <w:p w14:paraId="6993631D" w14:textId="77777777" w:rsidR="008E1C27" w:rsidRPr="008E1C27" w:rsidRDefault="008E1C27" w:rsidP="00132B42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improbable</w:t>
            </w:r>
          </w:p>
        </w:tc>
        <w:tc>
          <w:tcPr>
            <w:tcW w:w="3380" w:type="dxa"/>
          </w:tcPr>
          <w:p w14:paraId="564E50A3" w14:textId="77777777" w:rsidR="008E1C27" w:rsidRPr="00CB292F" w:rsidRDefault="008E1C27" w:rsidP="00132B42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157855C8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447FA7F5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7A34E1F4" w14:textId="77777777" w:rsidTr="00132B42">
        <w:trPr>
          <w:trHeight w:val="707"/>
        </w:trPr>
        <w:tc>
          <w:tcPr>
            <w:tcW w:w="3966" w:type="dxa"/>
          </w:tcPr>
          <w:p w14:paraId="76028B6C" w14:textId="77777777" w:rsidR="008E1C27" w:rsidRPr="008E1C27" w:rsidRDefault="008E1C27" w:rsidP="00132B42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imperturbable</w:t>
            </w:r>
          </w:p>
        </w:tc>
        <w:tc>
          <w:tcPr>
            <w:tcW w:w="3380" w:type="dxa"/>
          </w:tcPr>
          <w:p w14:paraId="5AABB5EE" w14:textId="77777777" w:rsidR="008E1C27" w:rsidRPr="00CB292F" w:rsidRDefault="008E1C27" w:rsidP="00132B42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086F4381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2F7D6FC0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537B6991" w14:textId="77777777" w:rsidTr="00132B42">
        <w:trPr>
          <w:trHeight w:val="707"/>
        </w:trPr>
        <w:tc>
          <w:tcPr>
            <w:tcW w:w="3966" w:type="dxa"/>
          </w:tcPr>
          <w:p w14:paraId="59CD393D" w14:textId="77777777" w:rsidR="008E1C27" w:rsidRPr="008E1C27" w:rsidRDefault="008E1C27" w:rsidP="00132B42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inaccessible</w:t>
            </w:r>
          </w:p>
        </w:tc>
        <w:tc>
          <w:tcPr>
            <w:tcW w:w="3380" w:type="dxa"/>
          </w:tcPr>
          <w:p w14:paraId="3119ACB5" w14:textId="77777777" w:rsidR="008E1C27" w:rsidRPr="00CB292F" w:rsidRDefault="008E1C27" w:rsidP="00132B42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41036389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3A0E590F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3AC0F068" w14:textId="77777777" w:rsidTr="00132B42">
        <w:trPr>
          <w:trHeight w:val="672"/>
        </w:trPr>
        <w:tc>
          <w:tcPr>
            <w:tcW w:w="3966" w:type="dxa"/>
          </w:tcPr>
          <w:p w14:paraId="408DC6B4" w14:textId="77777777" w:rsidR="008E1C27" w:rsidRPr="008E1C27" w:rsidRDefault="008E1C27" w:rsidP="00132B42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inadequate</w:t>
            </w:r>
          </w:p>
        </w:tc>
        <w:tc>
          <w:tcPr>
            <w:tcW w:w="3380" w:type="dxa"/>
          </w:tcPr>
          <w:p w14:paraId="1A0CB7DE" w14:textId="77777777" w:rsidR="008E1C27" w:rsidRPr="00CB292F" w:rsidRDefault="008E1C27" w:rsidP="00132B42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74F67645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2E241EDE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0040DDCE" w14:textId="77777777" w:rsidTr="00132B42">
        <w:trPr>
          <w:trHeight w:val="707"/>
        </w:trPr>
        <w:tc>
          <w:tcPr>
            <w:tcW w:w="3966" w:type="dxa"/>
          </w:tcPr>
          <w:p w14:paraId="16D3A3BF" w14:textId="77777777" w:rsidR="008E1C27" w:rsidRPr="008E1C27" w:rsidRDefault="008E1C27" w:rsidP="00132B42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inefficient</w:t>
            </w:r>
          </w:p>
        </w:tc>
        <w:tc>
          <w:tcPr>
            <w:tcW w:w="3380" w:type="dxa"/>
          </w:tcPr>
          <w:p w14:paraId="503D8152" w14:textId="77777777" w:rsidR="008E1C27" w:rsidRPr="00CB292F" w:rsidRDefault="008E1C27" w:rsidP="00132B42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629703B3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675CCDB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5D59E669" w14:textId="77777777" w:rsidTr="00132B42">
        <w:trPr>
          <w:trHeight w:val="672"/>
        </w:trPr>
        <w:tc>
          <w:tcPr>
            <w:tcW w:w="3966" w:type="dxa"/>
          </w:tcPr>
          <w:p w14:paraId="5389DF0F" w14:textId="77777777" w:rsidR="008E1C27" w:rsidRPr="008E1C27" w:rsidRDefault="008E1C27" w:rsidP="00132B42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irreversible</w:t>
            </w:r>
          </w:p>
        </w:tc>
        <w:tc>
          <w:tcPr>
            <w:tcW w:w="3380" w:type="dxa"/>
          </w:tcPr>
          <w:p w14:paraId="6B3F1744" w14:textId="77777777" w:rsidR="008E1C27" w:rsidRPr="00CB292F" w:rsidRDefault="008E1C27" w:rsidP="00132B42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6E6C8B9A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534958B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1B408ECF" w14:textId="77777777" w:rsidTr="00132B42">
        <w:trPr>
          <w:trHeight w:val="395"/>
        </w:trPr>
        <w:tc>
          <w:tcPr>
            <w:tcW w:w="3966" w:type="dxa"/>
          </w:tcPr>
          <w:p w14:paraId="5CE94015" w14:textId="77777777" w:rsidR="008E1C27" w:rsidRPr="008E1C27" w:rsidRDefault="008E1C27" w:rsidP="00132B42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illogical</w:t>
            </w:r>
          </w:p>
        </w:tc>
        <w:tc>
          <w:tcPr>
            <w:tcW w:w="3380" w:type="dxa"/>
          </w:tcPr>
          <w:p w14:paraId="7B4C3BB8" w14:textId="77777777" w:rsidR="008E1C27" w:rsidRPr="00CB292F" w:rsidRDefault="008E1C27" w:rsidP="00132B42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369BF6BC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18554B90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</w:tr>
    </w:tbl>
    <w:p w14:paraId="0FB2DA6C" w14:textId="0B871E3E" w:rsidR="00484AC8" w:rsidRDefault="00484AC8" w:rsidP="00484AC8">
      <w:pPr>
        <w:tabs>
          <w:tab w:val="left" w:pos="1875"/>
        </w:tabs>
        <w:rPr>
          <w:sz w:val="32"/>
          <w:szCs w:val="32"/>
        </w:rPr>
      </w:pPr>
    </w:p>
    <w:p w14:paraId="599FF083" w14:textId="2C6D1083" w:rsidR="008E1C27" w:rsidRDefault="008E1C27" w:rsidP="00484AC8">
      <w:pPr>
        <w:tabs>
          <w:tab w:val="left" w:pos="1875"/>
        </w:tabs>
        <w:rPr>
          <w:sz w:val="32"/>
          <w:szCs w:val="32"/>
        </w:rPr>
      </w:pPr>
      <w:r w:rsidRPr="00176E21">
        <w:rPr>
          <w:sz w:val="36"/>
          <w:szCs w:val="36"/>
        </w:rPr>
        <w:t xml:space="preserve">Week beginning </w:t>
      </w:r>
      <w:r>
        <w:rPr>
          <w:sz w:val="36"/>
          <w:szCs w:val="36"/>
        </w:rPr>
        <w:t>13</w:t>
      </w:r>
      <w:r w:rsidRPr="00176E21">
        <w:rPr>
          <w:sz w:val="36"/>
          <w:szCs w:val="36"/>
        </w:rPr>
        <w:t>.5.</w:t>
      </w:r>
      <w:r>
        <w:rPr>
          <w:sz w:val="36"/>
          <w:szCs w:val="36"/>
        </w:rPr>
        <w:t>19</w:t>
      </w:r>
      <w:r w:rsidRPr="00176E21">
        <w:rPr>
          <w:sz w:val="36"/>
          <w:szCs w:val="36"/>
        </w:rPr>
        <w:t xml:space="preserve"> </w:t>
      </w:r>
      <w:r w:rsidRPr="00176E21">
        <w:rPr>
          <w:rFonts w:asciiTheme="minorHAnsi" w:hAnsiTheme="minorHAnsi" w:cs="Arial"/>
          <w:bCs/>
          <w:color w:val="000000" w:themeColor="text1"/>
          <w:sz w:val="36"/>
          <w:szCs w:val="36"/>
        </w:rPr>
        <w:t>SATs We</w:t>
      </w:r>
      <w:r>
        <w:rPr>
          <w:rFonts w:asciiTheme="minorHAnsi" w:hAnsiTheme="minorHAnsi" w:cs="Arial"/>
          <w:bCs/>
          <w:color w:val="000000" w:themeColor="text1"/>
          <w:sz w:val="36"/>
          <w:szCs w:val="36"/>
        </w:rPr>
        <w:t>ek – no spellings</w:t>
      </w:r>
    </w:p>
    <w:p w14:paraId="76A5B530" w14:textId="2D5905C2" w:rsidR="008E1C27" w:rsidRPr="00154084" w:rsidRDefault="008E1C27" w:rsidP="008E1C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color w:val="000000" w:themeColor="text1"/>
          <w:sz w:val="32"/>
          <w:szCs w:val="32"/>
        </w:rPr>
      </w:pPr>
      <w:r w:rsidRPr="00154084">
        <w:rPr>
          <w:sz w:val="32"/>
          <w:szCs w:val="32"/>
        </w:rPr>
        <w:lastRenderedPageBreak/>
        <w:t xml:space="preserve">Week beginning </w:t>
      </w:r>
      <w:r>
        <w:rPr>
          <w:sz w:val="32"/>
          <w:szCs w:val="32"/>
        </w:rPr>
        <w:t>20.5.19</w:t>
      </w:r>
      <w:r w:rsidRPr="00154084">
        <w:rPr>
          <w:sz w:val="32"/>
          <w:szCs w:val="32"/>
        </w:rPr>
        <w:t xml:space="preserve"> </w:t>
      </w:r>
      <w:r w:rsidRPr="00CB292F">
        <w:rPr>
          <w:rFonts w:asciiTheme="minorHAnsi" w:hAnsiTheme="minorHAnsi" w:cs="Arial"/>
          <w:bCs/>
          <w:color w:val="000000" w:themeColor="text1"/>
          <w:sz w:val="32"/>
        </w:rPr>
        <w:t>-</w:t>
      </w:r>
      <w:r w:rsidRPr="00154084">
        <w:rPr>
          <w:sz w:val="32"/>
          <w:szCs w:val="32"/>
        </w:rPr>
        <w:t xml:space="preserve">when to </w:t>
      </w:r>
      <w:r w:rsidRPr="00154084">
        <w:rPr>
          <w:rFonts w:asciiTheme="minorHAnsi" w:hAnsiTheme="minorHAnsi" w:cs="Arial"/>
          <w:bCs/>
          <w:color w:val="000000" w:themeColor="text1"/>
          <w:sz w:val="32"/>
          <w:szCs w:val="32"/>
        </w:rPr>
        <w:t>double the consonant before adding suffix</w:t>
      </w:r>
    </w:p>
    <w:p w14:paraId="4E24F556" w14:textId="77777777" w:rsidR="008E1C27" w:rsidRPr="00154084" w:rsidRDefault="008E1C27" w:rsidP="008E1C27">
      <w:pPr>
        <w:spacing w:after="0" w:line="240" w:lineRule="auto"/>
        <w:rPr>
          <w:rFonts w:asciiTheme="minorHAnsi" w:eastAsia="Times New Roman" w:hAnsiTheme="minorHAnsi"/>
          <w:sz w:val="32"/>
          <w:szCs w:val="32"/>
          <w:lang w:val="en-US"/>
        </w:rPr>
      </w:pPr>
      <w:r w:rsidRPr="00154084">
        <w:rPr>
          <w:rFonts w:asciiTheme="minorHAnsi" w:eastAsia="Times New Roman" w:hAnsiTheme="minorHAnsi"/>
          <w:sz w:val="32"/>
          <w:szCs w:val="32"/>
          <w:lang w:val="en-US"/>
        </w:rPr>
        <w:t>For most short (one syllable) words that end in a single consonant, double the last letter when adding a suffix:</w:t>
      </w:r>
    </w:p>
    <w:p w14:paraId="0182167F" w14:textId="77777777" w:rsidR="008E1C27" w:rsidRPr="00154084" w:rsidRDefault="008E1C27" w:rsidP="00484AC8">
      <w:pPr>
        <w:tabs>
          <w:tab w:val="left" w:pos="1875"/>
        </w:tabs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440"/>
        <w:gridCol w:w="3441"/>
        <w:gridCol w:w="3441"/>
      </w:tblGrid>
      <w:tr w:rsidR="00484AC8" w:rsidRPr="00154084" w14:paraId="14DAA6A0" w14:textId="77777777" w:rsidTr="00E04C2D">
        <w:trPr>
          <w:trHeight w:val="615"/>
        </w:trPr>
        <w:tc>
          <w:tcPr>
            <w:tcW w:w="3440" w:type="dxa"/>
          </w:tcPr>
          <w:p w14:paraId="5B721E86" w14:textId="77777777" w:rsidR="00484AC8" w:rsidRPr="00154084" w:rsidRDefault="00484AC8" w:rsidP="00E04C2D">
            <w:pPr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  <w:r w:rsidRPr="00154084">
              <w:rPr>
                <w:rFonts w:asciiTheme="minorHAnsi" w:hAnsiTheme="minorHAnsi"/>
                <w:sz w:val="32"/>
                <w:szCs w:val="32"/>
              </w:rPr>
              <w:t>hopped</w:t>
            </w:r>
          </w:p>
        </w:tc>
        <w:tc>
          <w:tcPr>
            <w:tcW w:w="3440" w:type="dxa"/>
          </w:tcPr>
          <w:p w14:paraId="4409EAD9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4B835D73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09A4DDB9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5CEA23F8" w14:textId="77777777" w:rsidTr="00E04C2D">
        <w:trPr>
          <w:trHeight w:val="637"/>
        </w:trPr>
        <w:tc>
          <w:tcPr>
            <w:tcW w:w="3440" w:type="dxa"/>
          </w:tcPr>
          <w:p w14:paraId="2337063E" w14:textId="77777777" w:rsidR="00484AC8" w:rsidRPr="00154084" w:rsidRDefault="00484AC8" w:rsidP="00E04C2D">
            <w:pPr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  <w:r w:rsidRPr="00154084">
              <w:rPr>
                <w:rFonts w:asciiTheme="minorHAnsi" w:hAnsiTheme="minorHAnsi"/>
                <w:sz w:val="32"/>
                <w:szCs w:val="32"/>
              </w:rPr>
              <w:t>running</w:t>
            </w:r>
          </w:p>
        </w:tc>
        <w:tc>
          <w:tcPr>
            <w:tcW w:w="3440" w:type="dxa"/>
          </w:tcPr>
          <w:p w14:paraId="10F74242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78B58742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6712F266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47309031" w14:textId="77777777" w:rsidTr="00E04C2D">
        <w:trPr>
          <w:trHeight w:val="637"/>
        </w:trPr>
        <w:tc>
          <w:tcPr>
            <w:tcW w:w="3440" w:type="dxa"/>
          </w:tcPr>
          <w:p w14:paraId="1D72D709" w14:textId="77777777" w:rsidR="00484AC8" w:rsidRPr="00154084" w:rsidRDefault="00484AC8" w:rsidP="00E04C2D">
            <w:pPr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  <w:r w:rsidRPr="00154084">
              <w:rPr>
                <w:rFonts w:asciiTheme="minorHAnsi" w:hAnsiTheme="minorHAnsi"/>
                <w:sz w:val="32"/>
                <w:szCs w:val="32"/>
              </w:rPr>
              <w:t>travelling</w:t>
            </w:r>
          </w:p>
        </w:tc>
        <w:tc>
          <w:tcPr>
            <w:tcW w:w="3440" w:type="dxa"/>
          </w:tcPr>
          <w:p w14:paraId="59B023FF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5561E286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273C164F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279F09A8" w14:textId="77777777" w:rsidTr="00E04C2D">
        <w:trPr>
          <w:trHeight w:val="492"/>
        </w:trPr>
        <w:tc>
          <w:tcPr>
            <w:tcW w:w="3440" w:type="dxa"/>
          </w:tcPr>
          <w:p w14:paraId="2D188A2F" w14:textId="77777777" w:rsidR="00484AC8" w:rsidRPr="00154084" w:rsidRDefault="00484AC8" w:rsidP="00E04C2D">
            <w:pPr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  <w:r w:rsidRPr="00154084">
              <w:rPr>
                <w:rFonts w:asciiTheme="minorHAnsi" w:hAnsiTheme="minorHAnsi"/>
                <w:sz w:val="32"/>
                <w:szCs w:val="32"/>
              </w:rPr>
              <w:t>cancelled</w:t>
            </w:r>
          </w:p>
        </w:tc>
        <w:tc>
          <w:tcPr>
            <w:tcW w:w="3440" w:type="dxa"/>
          </w:tcPr>
          <w:p w14:paraId="2179F382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5E7F922C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5F179AEB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08FC0FF4" w14:textId="77777777" w:rsidTr="00E04C2D">
        <w:trPr>
          <w:trHeight w:val="637"/>
        </w:trPr>
        <w:tc>
          <w:tcPr>
            <w:tcW w:w="3440" w:type="dxa"/>
          </w:tcPr>
          <w:p w14:paraId="1B42352B" w14:textId="77777777" w:rsidR="00484AC8" w:rsidRPr="00154084" w:rsidRDefault="00484AC8" w:rsidP="00E04C2D">
            <w:pPr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  <w:r w:rsidRPr="00154084">
              <w:rPr>
                <w:rFonts w:asciiTheme="minorHAnsi" w:hAnsiTheme="minorHAnsi"/>
                <w:sz w:val="32"/>
                <w:szCs w:val="32"/>
              </w:rPr>
              <w:t>beginner</w:t>
            </w:r>
          </w:p>
        </w:tc>
        <w:tc>
          <w:tcPr>
            <w:tcW w:w="3440" w:type="dxa"/>
          </w:tcPr>
          <w:p w14:paraId="55FE82DE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1FEF6D18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3F390185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3A37C484" w14:textId="77777777" w:rsidTr="00E04C2D">
        <w:trPr>
          <w:trHeight w:val="637"/>
        </w:trPr>
        <w:tc>
          <w:tcPr>
            <w:tcW w:w="3440" w:type="dxa"/>
          </w:tcPr>
          <w:p w14:paraId="48FCC5CD" w14:textId="77777777" w:rsidR="00484AC8" w:rsidRPr="00154084" w:rsidRDefault="00484AC8" w:rsidP="00E04C2D">
            <w:pPr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  <w:r w:rsidRPr="00154084">
              <w:rPr>
                <w:rFonts w:asciiTheme="minorHAnsi" w:hAnsiTheme="minorHAnsi"/>
                <w:sz w:val="32"/>
                <w:szCs w:val="32"/>
              </w:rPr>
              <w:t>preferring</w:t>
            </w:r>
          </w:p>
        </w:tc>
        <w:tc>
          <w:tcPr>
            <w:tcW w:w="3440" w:type="dxa"/>
          </w:tcPr>
          <w:p w14:paraId="243D3239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5ABC8BFF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0E53A6EF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35501B81" w14:textId="77777777" w:rsidTr="00E04C2D">
        <w:trPr>
          <w:trHeight w:val="637"/>
        </w:trPr>
        <w:tc>
          <w:tcPr>
            <w:tcW w:w="3440" w:type="dxa"/>
          </w:tcPr>
          <w:p w14:paraId="087ABD72" w14:textId="77777777" w:rsidR="00484AC8" w:rsidRPr="00154084" w:rsidRDefault="00484AC8" w:rsidP="00E04C2D">
            <w:pPr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  <w:r w:rsidRPr="00154084">
              <w:rPr>
                <w:rFonts w:asciiTheme="minorHAnsi" w:hAnsiTheme="minorHAnsi"/>
                <w:sz w:val="32"/>
                <w:szCs w:val="32"/>
              </w:rPr>
              <w:t>enrolment</w:t>
            </w:r>
          </w:p>
        </w:tc>
        <w:tc>
          <w:tcPr>
            <w:tcW w:w="3440" w:type="dxa"/>
          </w:tcPr>
          <w:p w14:paraId="67C26872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282DD9CC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02092EAC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6A7BD889" w14:textId="77777777" w:rsidTr="00E04C2D">
        <w:trPr>
          <w:trHeight w:val="637"/>
        </w:trPr>
        <w:tc>
          <w:tcPr>
            <w:tcW w:w="3440" w:type="dxa"/>
          </w:tcPr>
          <w:p w14:paraId="5D3C0559" w14:textId="77777777" w:rsidR="00484AC8" w:rsidRPr="00154084" w:rsidRDefault="00484AC8" w:rsidP="00E04C2D">
            <w:pPr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  <w:r w:rsidRPr="00154084">
              <w:rPr>
                <w:rFonts w:asciiTheme="minorHAnsi" w:hAnsiTheme="minorHAnsi"/>
                <w:sz w:val="32"/>
                <w:szCs w:val="32"/>
              </w:rPr>
              <w:t>commitment</w:t>
            </w:r>
          </w:p>
        </w:tc>
        <w:tc>
          <w:tcPr>
            <w:tcW w:w="3440" w:type="dxa"/>
          </w:tcPr>
          <w:p w14:paraId="62A5FDDF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15094C59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20C2C13C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15C321FF" w14:textId="77777777" w:rsidTr="00E04C2D">
        <w:trPr>
          <w:trHeight w:val="637"/>
        </w:trPr>
        <w:tc>
          <w:tcPr>
            <w:tcW w:w="3440" w:type="dxa"/>
          </w:tcPr>
          <w:p w14:paraId="2C2EF363" w14:textId="35D0841C" w:rsidR="00484AC8" w:rsidRPr="00154084" w:rsidRDefault="00B36F01" w:rsidP="00E04C2D">
            <w:pPr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quizzed</w:t>
            </w:r>
          </w:p>
        </w:tc>
        <w:tc>
          <w:tcPr>
            <w:tcW w:w="3440" w:type="dxa"/>
          </w:tcPr>
          <w:p w14:paraId="203BDADC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3347DEBF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67392166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7A886347" w14:textId="77777777" w:rsidTr="00E04C2D">
        <w:trPr>
          <w:trHeight w:val="637"/>
        </w:trPr>
        <w:tc>
          <w:tcPr>
            <w:tcW w:w="3440" w:type="dxa"/>
          </w:tcPr>
          <w:p w14:paraId="79FBE23D" w14:textId="6ED81326" w:rsidR="00484AC8" w:rsidRPr="00154084" w:rsidRDefault="00B36F01" w:rsidP="00E04C2D">
            <w:pPr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benefited</w:t>
            </w:r>
          </w:p>
        </w:tc>
        <w:tc>
          <w:tcPr>
            <w:tcW w:w="3440" w:type="dxa"/>
          </w:tcPr>
          <w:p w14:paraId="4F233D9D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15FF88D4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0730E9DC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38642B7B" w14:textId="77777777" w:rsidR="00484AC8" w:rsidRDefault="00484AC8" w:rsidP="004D0AD7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7528FE34" w14:textId="77777777" w:rsidR="00484AC8" w:rsidRDefault="00484AC8" w:rsidP="004D0AD7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1B3D4CB1" w14:textId="4DC450E4" w:rsidR="00D14EEF" w:rsidRPr="00CB292F" w:rsidRDefault="00D14EEF" w:rsidP="00D14EE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color w:val="000000" w:themeColor="text1"/>
          <w:sz w:val="32"/>
        </w:rPr>
      </w:pPr>
      <w:r w:rsidRPr="00CB292F">
        <w:rPr>
          <w:sz w:val="32"/>
        </w:rPr>
        <w:lastRenderedPageBreak/>
        <w:t xml:space="preserve">Week </w:t>
      </w:r>
      <w:r w:rsidRPr="008E1C27">
        <w:rPr>
          <w:rFonts w:asciiTheme="minorHAnsi" w:hAnsiTheme="minorHAnsi" w:cstheme="minorHAnsi"/>
          <w:sz w:val="32"/>
        </w:rPr>
        <w:t xml:space="preserve">beginning </w:t>
      </w:r>
      <w:r w:rsidR="008E1C27" w:rsidRPr="008E1C27">
        <w:rPr>
          <w:rFonts w:asciiTheme="minorHAnsi" w:hAnsiTheme="minorHAnsi" w:cstheme="minorHAnsi"/>
          <w:sz w:val="32"/>
          <w:szCs w:val="32"/>
        </w:rPr>
        <w:t>3.6.19</w:t>
      </w:r>
    </w:p>
    <w:p w14:paraId="23201121" w14:textId="77777777" w:rsidR="008E1C27" w:rsidRDefault="008E1C27" w:rsidP="008E1C27">
      <w:pPr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sz w:val="32"/>
        </w:rPr>
        <w:t>Topic words</w:t>
      </w:r>
    </w:p>
    <w:p w14:paraId="203DE9D8" w14:textId="77777777" w:rsidR="008E1C27" w:rsidRPr="00176E21" w:rsidRDefault="008E1C27" w:rsidP="008E1C27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tbl>
      <w:tblPr>
        <w:tblW w:w="13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3351"/>
        <w:gridCol w:w="3353"/>
        <w:gridCol w:w="3353"/>
      </w:tblGrid>
      <w:tr w:rsidR="008E1C27" w:rsidRPr="00176E21" w14:paraId="211CD845" w14:textId="77777777" w:rsidTr="00132B42">
        <w:trPr>
          <w:trHeight w:val="536"/>
        </w:trPr>
        <w:tc>
          <w:tcPr>
            <w:tcW w:w="3351" w:type="dxa"/>
          </w:tcPr>
          <w:p w14:paraId="0240C88F" w14:textId="77777777" w:rsidR="008E1C27" w:rsidRPr="008E1C27" w:rsidRDefault="008E1C27" w:rsidP="008E1C27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invasion</w:t>
            </w:r>
          </w:p>
        </w:tc>
        <w:tc>
          <w:tcPr>
            <w:tcW w:w="3351" w:type="dxa"/>
          </w:tcPr>
          <w:p w14:paraId="0A5AB533" w14:textId="77777777" w:rsidR="008E1C27" w:rsidRPr="00176E21" w:rsidRDefault="008E1C27" w:rsidP="008E1C27">
            <w:pPr>
              <w:spacing w:after="0" w:line="360" w:lineRule="auto"/>
              <w:rPr>
                <w:sz w:val="36"/>
                <w:szCs w:val="36"/>
              </w:rPr>
            </w:pPr>
          </w:p>
        </w:tc>
        <w:tc>
          <w:tcPr>
            <w:tcW w:w="3353" w:type="dxa"/>
          </w:tcPr>
          <w:p w14:paraId="54E60F30" w14:textId="77777777" w:rsidR="008E1C27" w:rsidRPr="00176E21" w:rsidRDefault="008E1C27" w:rsidP="008E1C27">
            <w:pPr>
              <w:spacing w:after="0" w:line="360" w:lineRule="auto"/>
              <w:rPr>
                <w:sz w:val="36"/>
                <w:szCs w:val="36"/>
              </w:rPr>
            </w:pPr>
          </w:p>
        </w:tc>
        <w:tc>
          <w:tcPr>
            <w:tcW w:w="3353" w:type="dxa"/>
          </w:tcPr>
          <w:p w14:paraId="18E194F9" w14:textId="77777777" w:rsidR="008E1C27" w:rsidRPr="00176E21" w:rsidRDefault="008E1C27" w:rsidP="008E1C27">
            <w:pPr>
              <w:spacing w:after="0" w:line="360" w:lineRule="auto"/>
              <w:rPr>
                <w:sz w:val="36"/>
                <w:szCs w:val="36"/>
              </w:rPr>
            </w:pPr>
          </w:p>
        </w:tc>
      </w:tr>
      <w:tr w:rsidR="008E1C27" w:rsidRPr="00176E21" w14:paraId="625B8ADE" w14:textId="77777777" w:rsidTr="00132B42">
        <w:trPr>
          <w:trHeight w:val="631"/>
        </w:trPr>
        <w:tc>
          <w:tcPr>
            <w:tcW w:w="3351" w:type="dxa"/>
          </w:tcPr>
          <w:p w14:paraId="6AA1914D" w14:textId="77777777" w:rsidR="008E1C27" w:rsidRPr="008E1C27" w:rsidRDefault="008E1C27" w:rsidP="008E1C27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invaders</w:t>
            </w:r>
          </w:p>
        </w:tc>
        <w:tc>
          <w:tcPr>
            <w:tcW w:w="3351" w:type="dxa"/>
          </w:tcPr>
          <w:p w14:paraId="535026B1" w14:textId="77777777" w:rsidR="008E1C27" w:rsidRPr="00176E21" w:rsidRDefault="008E1C27" w:rsidP="008E1C27">
            <w:pPr>
              <w:spacing w:after="0" w:line="360" w:lineRule="auto"/>
              <w:rPr>
                <w:sz w:val="36"/>
                <w:szCs w:val="36"/>
              </w:rPr>
            </w:pPr>
          </w:p>
        </w:tc>
        <w:tc>
          <w:tcPr>
            <w:tcW w:w="3353" w:type="dxa"/>
          </w:tcPr>
          <w:p w14:paraId="44E92779" w14:textId="77777777" w:rsidR="008E1C27" w:rsidRPr="00176E21" w:rsidRDefault="008E1C27" w:rsidP="008E1C27">
            <w:pPr>
              <w:spacing w:after="0" w:line="360" w:lineRule="auto"/>
              <w:rPr>
                <w:sz w:val="36"/>
                <w:szCs w:val="36"/>
              </w:rPr>
            </w:pPr>
          </w:p>
        </w:tc>
        <w:tc>
          <w:tcPr>
            <w:tcW w:w="3353" w:type="dxa"/>
          </w:tcPr>
          <w:p w14:paraId="3F9C1843" w14:textId="77777777" w:rsidR="008E1C27" w:rsidRPr="00176E21" w:rsidRDefault="008E1C27" w:rsidP="008E1C27">
            <w:pPr>
              <w:spacing w:after="0" w:line="360" w:lineRule="auto"/>
              <w:rPr>
                <w:sz w:val="36"/>
                <w:szCs w:val="36"/>
              </w:rPr>
            </w:pPr>
          </w:p>
        </w:tc>
      </w:tr>
      <w:tr w:rsidR="008E1C27" w:rsidRPr="00176E21" w14:paraId="1067C7FD" w14:textId="77777777" w:rsidTr="00132B42">
        <w:trPr>
          <w:trHeight w:val="631"/>
        </w:trPr>
        <w:tc>
          <w:tcPr>
            <w:tcW w:w="3351" w:type="dxa"/>
          </w:tcPr>
          <w:p w14:paraId="6CEB6041" w14:textId="77777777" w:rsidR="008E1C27" w:rsidRPr="008E1C27" w:rsidRDefault="008E1C27" w:rsidP="008E1C27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thatched</w:t>
            </w:r>
          </w:p>
        </w:tc>
        <w:tc>
          <w:tcPr>
            <w:tcW w:w="3351" w:type="dxa"/>
          </w:tcPr>
          <w:p w14:paraId="1CD89640" w14:textId="77777777" w:rsidR="008E1C27" w:rsidRPr="00176E21" w:rsidRDefault="008E1C27" w:rsidP="008E1C27">
            <w:pPr>
              <w:spacing w:after="0" w:line="360" w:lineRule="auto"/>
              <w:rPr>
                <w:sz w:val="36"/>
                <w:szCs w:val="36"/>
              </w:rPr>
            </w:pPr>
          </w:p>
        </w:tc>
        <w:tc>
          <w:tcPr>
            <w:tcW w:w="3353" w:type="dxa"/>
          </w:tcPr>
          <w:p w14:paraId="3C08D9CF" w14:textId="77777777" w:rsidR="008E1C27" w:rsidRPr="00176E21" w:rsidRDefault="008E1C27" w:rsidP="008E1C27">
            <w:pPr>
              <w:spacing w:after="0" w:line="360" w:lineRule="auto"/>
              <w:rPr>
                <w:sz w:val="36"/>
                <w:szCs w:val="36"/>
              </w:rPr>
            </w:pPr>
          </w:p>
        </w:tc>
        <w:tc>
          <w:tcPr>
            <w:tcW w:w="3353" w:type="dxa"/>
          </w:tcPr>
          <w:p w14:paraId="3A98BBC2" w14:textId="77777777" w:rsidR="008E1C27" w:rsidRPr="00176E21" w:rsidRDefault="008E1C27" w:rsidP="008E1C27">
            <w:pPr>
              <w:spacing w:after="0" w:line="360" w:lineRule="auto"/>
              <w:rPr>
                <w:sz w:val="36"/>
                <w:szCs w:val="36"/>
              </w:rPr>
            </w:pPr>
          </w:p>
        </w:tc>
      </w:tr>
      <w:tr w:rsidR="008E1C27" w:rsidRPr="00176E21" w14:paraId="0BE75567" w14:textId="77777777" w:rsidTr="00132B42">
        <w:trPr>
          <w:trHeight w:val="428"/>
        </w:trPr>
        <w:tc>
          <w:tcPr>
            <w:tcW w:w="3351" w:type="dxa"/>
          </w:tcPr>
          <w:p w14:paraId="786FE576" w14:textId="77777777" w:rsidR="008E1C27" w:rsidRPr="008E1C27" w:rsidRDefault="008E1C27" w:rsidP="008E1C27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archer</w:t>
            </w:r>
          </w:p>
          <w:p w14:paraId="77C2D4AD" w14:textId="77777777" w:rsidR="008E1C27" w:rsidRPr="008E1C27" w:rsidRDefault="008E1C27" w:rsidP="008E1C27">
            <w:pPr>
              <w:spacing w:after="0" w:line="36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3351" w:type="dxa"/>
          </w:tcPr>
          <w:p w14:paraId="0865F7F2" w14:textId="77777777" w:rsidR="008E1C27" w:rsidRPr="00176E21" w:rsidRDefault="008E1C27" w:rsidP="008E1C27">
            <w:pPr>
              <w:spacing w:after="0" w:line="360" w:lineRule="auto"/>
              <w:rPr>
                <w:sz w:val="36"/>
                <w:szCs w:val="36"/>
              </w:rPr>
            </w:pPr>
          </w:p>
        </w:tc>
        <w:tc>
          <w:tcPr>
            <w:tcW w:w="3353" w:type="dxa"/>
          </w:tcPr>
          <w:p w14:paraId="4AE5C592" w14:textId="77777777" w:rsidR="008E1C27" w:rsidRPr="00176E21" w:rsidRDefault="008E1C27" w:rsidP="008E1C27">
            <w:pPr>
              <w:spacing w:after="0" w:line="360" w:lineRule="auto"/>
              <w:rPr>
                <w:sz w:val="36"/>
                <w:szCs w:val="36"/>
              </w:rPr>
            </w:pPr>
          </w:p>
        </w:tc>
        <w:tc>
          <w:tcPr>
            <w:tcW w:w="3353" w:type="dxa"/>
          </w:tcPr>
          <w:p w14:paraId="6BD956E4" w14:textId="77777777" w:rsidR="008E1C27" w:rsidRPr="00176E21" w:rsidRDefault="008E1C27" w:rsidP="008E1C27">
            <w:pPr>
              <w:spacing w:after="0" w:line="360" w:lineRule="auto"/>
              <w:rPr>
                <w:sz w:val="36"/>
                <w:szCs w:val="36"/>
              </w:rPr>
            </w:pPr>
          </w:p>
        </w:tc>
      </w:tr>
      <w:tr w:rsidR="008E1C27" w:rsidRPr="00176E21" w14:paraId="2D226F4B" w14:textId="77777777" w:rsidTr="00132B42">
        <w:trPr>
          <w:trHeight w:val="668"/>
        </w:trPr>
        <w:tc>
          <w:tcPr>
            <w:tcW w:w="3351" w:type="dxa"/>
          </w:tcPr>
          <w:p w14:paraId="44C40B89" w14:textId="77777777" w:rsidR="008E1C27" w:rsidRPr="008E1C27" w:rsidRDefault="008E1C27" w:rsidP="008E1C27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jewellery</w:t>
            </w:r>
          </w:p>
        </w:tc>
        <w:tc>
          <w:tcPr>
            <w:tcW w:w="3351" w:type="dxa"/>
          </w:tcPr>
          <w:p w14:paraId="2FFB6CAC" w14:textId="77777777" w:rsidR="008E1C27" w:rsidRPr="00176E21" w:rsidRDefault="008E1C27" w:rsidP="008E1C27">
            <w:pPr>
              <w:spacing w:after="0" w:line="360" w:lineRule="auto"/>
              <w:rPr>
                <w:sz w:val="36"/>
                <w:szCs w:val="36"/>
              </w:rPr>
            </w:pPr>
          </w:p>
        </w:tc>
        <w:tc>
          <w:tcPr>
            <w:tcW w:w="3353" w:type="dxa"/>
          </w:tcPr>
          <w:p w14:paraId="5B84DD85" w14:textId="77777777" w:rsidR="008E1C27" w:rsidRPr="00176E21" w:rsidRDefault="008E1C27" w:rsidP="008E1C27">
            <w:pPr>
              <w:spacing w:after="0" w:line="360" w:lineRule="auto"/>
              <w:rPr>
                <w:sz w:val="36"/>
                <w:szCs w:val="36"/>
              </w:rPr>
            </w:pPr>
          </w:p>
        </w:tc>
        <w:tc>
          <w:tcPr>
            <w:tcW w:w="3353" w:type="dxa"/>
          </w:tcPr>
          <w:p w14:paraId="13332BC2" w14:textId="77777777" w:rsidR="008E1C27" w:rsidRPr="00176E21" w:rsidRDefault="008E1C27" w:rsidP="008E1C27">
            <w:pPr>
              <w:spacing w:after="0" w:line="360" w:lineRule="auto"/>
              <w:rPr>
                <w:sz w:val="36"/>
                <w:szCs w:val="36"/>
              </w:rPr>
            </w:pPr>
          </w:p>
        </w:tc>
      </w:tr>
      <w:tr w:rsidR="008E1C27" w:rsidRPr="00176E21" w14:paraId="014EABFE" w14:textId="77777777" w:rsidTr="00132B42">
        <w:trPr>
          <w:trHeight w:val="631"/>
        </w:trPr>
        <w:tc>
          <w:tcPr>
            <w:tcW w:w="3351" w:type="dxa"/>
          </w:tcPr>
          <w:p w14:paraId="1D146478" w14:textId="77777777" w:rsidR="008E1C27" w:rsidRPr="008E1C27" w:rsidRDefault="008E1C27" w:rsidP="008E1C27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runes</w:t>
            </w:r>
          </w:p>
        </w:tc>
        <w:tc>
          <w:tcPr>
            <w:tcW w:w="3351" w:type="dxa"/>
          </w:tcPr>
          <w:p w14:paraId="325F095D" w14:textId="77777777" w:rsidR="008E1C27" w:rsidRPr="00176E21" w:rsidRDefault="008E1C27" w:rsidP="008E1C27">
            <w:pPr>
              <w:spacing w:after="0" w:line="360" w:lineRule="auto"/>
              <w:rPr>
                <w:sz w:val="36"/>
                <w:szCs w:val="36"/>
              </w:rPr>
            </w:pPr>
          </w:p>
        </w:tc>
        <w:tc>
          <w:tcPr>
            <w:tcW w:w="3353" w:type="dxa"/>
          </w:tcPr>
          <w:p w14:paraId="02F7105A" w14:textId="77777777" w:rsidR="008E1C27" w:rsidRPr="00176E21" w:rsidRDefault="008E1C27" w:rsidP="008E1C27">
            <w:pPr>
              <w:spacing w:after="0" w:line="360" w:lineRule="auto"/>
              <w:rPr>
                <w:sz w:val="36"/>
                <w:szCs w:val="36"/>
              </w:rPr>
            </w:pPr>
          </w:p>
        </w:tc>
        <w:tc>
          <w:tcPr>
            <w:tcW w:w="3353" w:type="dxa"/>
          </w:tcPr>
          <w:p w14:paraId="5B3AFED2" w14:textId="77777777" w:rsidR="008E1C27" w:rsidRPr="00176E21" w:rsidRDefault="008E1C27" w:rsidP="008E1C27">
            <w:pPr>
              <w:spacing w:after="0" w:line="360" w:lineRule="auto"/>
              <w:rPr>
                <w:sz w:val="36"/>
                <w:szCs w:val="36"/>
              </w:rPr>
            </w:pPr>
          </w:p>
        </w:tc>
      </w:tr>
      <w:tr w:rsidR="008E1C27" w:rsidRPr="00176E21" w14:paraId="5F17D950" w14:textId="77777777" w:rsidTr="00132B42">
        <w:trPr>
          <w:trHeight w:val="631"/>
        </w:trPr>
        <w:tc>
          <w:tcPr>
            <w:tcW w:w="3351" w:type="dxa"/>
          </w:tcPr>
          <w:p w14:paraId="4228D064" w14:textId="77777777" w:rsidR="008E1C27" w:rsidRPr="008E1C27" w:rsidRDefault="008E1C27" w:rsidP="008E1C27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tapestry</w:t>
            </w:r>
          </w:p>
        </w:tc>
        <w:tc>
          <w:tcPr>
            <w:tcW w:w="3351" w:type="dxa"/>
          </w:tcPr>
          <w:p w14:paraId="32CF711C" w14:textId="77777777" w:rsidR="008E1C27" w:rsidRPr="00176E21" w:rsidRDefault="008E1C27" w:rsidP="008E1C27">
            <w:pPr>
              <w:spacing w:after="0" w:line="360" w:lineRule="auto"/>
              <w:rPr>
                <w:sz w:val="36"/>
                <w:szCs w:val="36"/>
              </w:rPr>
            </w:pPr>
          </w:p>
        </w:tc>
        <w:tc>
          <w:tcPr>
            <w:tcW w:w="3353" w:type="dxa"/>
          </w:tcPr>
          <w:p w14:paraId="5B3309E0" w14:textId="77777777" w:rsidR="008E1C27" w:rsidRPr="00176E21" w:rsidRDefault="008E1C27" w:rsidP="008E1C27">
            <w:pPr>
              <w:spacing w:after="0" w:line="360" w:lineRule="auto"/>
              <w:rPr>
                <w:sz w:val="36"/>
                <w:szCs w:val="36"/>
              </w:rPr>
            </w:pPr>
          </w:p>
        </w:tc>
        <w:tc>
          <w:tcPr>
            <w:tcW w:w="3353" w:type="dxa"/>
          </w:tcPr>
          <w:p w14:paraId="500EB3E3" w14:textId="77777777" w:rsidR="008E1C27" w:rsidRPr="00176E21" w:rsidRDefault="008E1C27" w:rsidP="008E1C27">
            <w:pPr>
              <w:spacing w:after="0" w:line="360" w:lineRule="auto"/>
              <w:rPr>
                <w:sz w:val="36"/>
                <w:szCs w:val="36"/>
              </w:rPr>
            </w:pPr>
          </w:p>
        </w:tc>
      </w:tr>
      <w:tr w:rsidR="008E1C27" w:rsidRPr="00176E21" w14:paraId="5BFAB542" w14:textId="77777777" w:rsidTr="00132B42">
        <w:trPr>
          <w:trHeight w:val="631"/>
        </w:trPr>
        <w:tc>
          <w:tcPr>
            <w:tcW w:w="3351" w:type="dxa"/>
          </w:tcPr>
          <w:p w14:paraId="30F8C7B3" w14:textId="77777777" w:rsidR="008E1C27" w:rsidRPr="008E1C27" w:rsidRDefault="008E1C27" w:rsidP="008E1C27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bronze</w:t>
            </w:r>
          </w:p>
        </w:tc>
        <w:tc>
          <w:tcPr>
            <w:tcW w:w="3351" w:type="dxa"/>
          </w:tcPr>
          <w:p w14:paraId="5311FE9C" w14:textId="77777777" w:rsidR="008E1C27" w:rsidRPr="00176E21" w:rsidRDefault="008E1C27" w:rsidP="008E1C27">
            <w:pPr>
              <w:spacing w:after="0" w:line="360" w:lineRule="auto"/>
              <w:rPr>
                <w:sz w:val="36"/>
                <w:szCs w:val="36"/>
              </w:rPr>
            </w:pPr>
          </w:p>
        </w:tc>
        <w:tc>
          <w:tcPr>
            <w:tcW w:w="3353" w:type="dxa"/>
          </w:tcPr>
          <w:p w14:paraId="746185AE" w14:textId="77777777" w:rsidR="008E1C27" w:rsidRPr="00176E21" w:rsidRDefault="008E1C27" w:rsidP="008E1C27">
            <w:pPr>
              <w:spacing w:after="0" w:line="360" w:lineRule="auto"/>
              <w:rPr>
                <w:sz w:val="36"/>
                <w:szCs w:val="36"/>
              </w:rPr>
            </w:pPr>
          </w:p>
        </w:tc>
        <w:tc>
          <w:tcPr>
            <w:tcW w:w="3353" w:type="dxa"/>
          </w:tcPr>
          <w:p w14:paraId="5C524A56" w14:textId="77777777" w:rsidR="008E1C27" w:rsidRPr="00176E21" w:rsidRDefault="008E1C27" w:rsidP="008E1C27">
            <w:pPr>
              <w:spacing w:after="0" w:line="360" w:lineRule="auto"/>
              <w:rPr>
                <w:sz w:val="36"/>
                <w:szCs w:val="36"/>
              </w:rPr>
            </w:pPr>
          </w:p>
        </w:tc>
      </w:tr>
      <w:tr w:rsidR="008E1C27" w:rsidRPr="00176E21" w14:paraId="3CB803C1" w14:textId="77777777" w:rsidTr="00132B42">
        <w:trPr>
          <w:trHeight w:val="631"/>
        </w:trPr>
        <w:tc>
          <w:tcPr>
            <w:tcW w:w="3351" w:type="dxa"/>
          </w:tcPr>
          <w:p w14:paraId="3C089405" w14:textId="77777777" w:rsidR="008E1C27" w:rsidRPr="008E1C27" w:rsidRDefault="008E1C27" w:rsidP="008E1C27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Anglo-saxon</w:t>
            </w:r>
            <w:proofErr w:type="spellEnd"/>
          </w:p>
        </w:tc>
        <w:tc>
          <w:tcPr>
            <w:tcW w:w="3351" w:type="dxa"/>
          </w:tcPr>
          <w:p w14:paraId="30236500" w14:textId="77777777" w:rsidR="008E1C27" w:rsidRPr="00176E21" w:rsidRDefault="008E1C27" w:rsidP="008E1C27">
            <w:pPr>
              <w:spacing w:after="0" w:line="360" w:lineRule="auto"/>
              <w:rPr>
                <w:sz w:val="36"/>
                <w:szCs w:val="36"/>
              </w:rPr>
            </w:pPr>
          </w:p>
        </w:tc>
        <w:tc>
          <w:tcPr>
            <w:tcW w:w="3353" w:type="dxa"/>
          </w:tcPr>
          <w:p w14:paraId="58E67B07" w14:textId="77777777" w:rsidR="008E1C27" w:rsidRPr="00176E21" w:rsidRDefault="008E1C27" w:rsidP="008E1C27">
            <w:pPr>
              <w:spacing w:after="0" w:line="360" w:lineRule="auto"/>
              <w:rPr>
                <w:sz w:val="36"/>
                <w:szCs w:val="36"/>
              </w:rPr>
            </w:pPr>
          </w:p>
        </w:tc>
        <w:tc>
          <w:tcPr>
            <w:tcW w:w="3353" w:type="dxa"/>
          </w:tcPr>
          <w:p w14:paraId="1D0AA711" w14:textId="77777777" w:rsidR="008E1C27" w:rsidRPr="00176E21" w:rsidRDefault="008E1C27" w:rsidP="008E1C27">
            <w:pPr>
              <w:spacing w:after="0" w:line="360" w:lineRule="auto"/>
              <w:rPr>
                <w:sz w:val="36"/>
                <w:szCs w:val="36"/>
              </w:rPr>
            </w:pPr>
          </w:p>
        </w:tc>
      </w:tr>
      <w:tr w:rsidR="008E1C27" w:rsidRPr="00176E21" w14:paraId="46494323" w14:textId="77777777" w:rsidTr="00132B42">
        <w:trPr>
          <w:trHeight w:val="593"/>
        </w:trPr>
        <w:tc>
          <w:tcPr>
            <w:tcW w:w="3351" w:type="dxa"/>
          </w:tcPr>
          <w:p w14:paraId="7A74CF03" w14:textId="77777777" w:rsidR="008E1C27" w:rsidRPr="008E1C27" w:rsidRDefault="008E1C27" w:rsidP="008E1C27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Viking</w:t>
            </w:r>
          </w:p>
        </w:tc>
        <w:tc>
          <w:tcPr>
            <w:tcW w:w="3351" w:type="dxa"/>
          </w:tcPr>
          <w:p w14:paraId="6E36A65D" w14:textId="77777777" w:rsidR="008E1C27" w:rsidRPr="00176E21" w:rsidRDefault="008E1C27" w:rsidP="008E1C27">
            <w:pPr>
              <w:spacing w:after="0" w:line="360" w:lineRule="auto"/>
              <w:rPr>
                <w:sz w:val="36"/>
                <w:szCs w:val="36"/>
              </w:rPr>
            </w:pPr>
          </w:p>
        </w:tc>
        <w:tc>
          <w:tcPr>
            <w:tcW w:w="3353" w:type="dxa"/>
          </w:tcPr>
          <w:p w14:paraId="41993CCA" w14:textId="77777777" w:rsidR="008E1C27" w:rsidRPr="00176E21" w:rsidRDefault="008E1C27" w:rsidP="008E1C27">
            <w:pPr>
              <w:spacing w:after="0" w:line="360" w:lineRule="auto"/>
              <w:rPr>
                <w:sz w:val="36"/>
                <w:szCs w:val="36"/>
              </w:rPr>
            </w:pPr>
          </w:p>
        </w:tc>
        <w:tc>
          <w:tcPr>
            <w:tcW w:w="3353" w:type="dxa"/>
          </w:tcPr>
          <w:p w14:paraId="2EBDE6BA" w14:textId="77777777" w:rsidR="008E1C27" w:rsidRPr="00176E21" w:rsidRDefault="008E1C27" w:rsidP="008E1C27">
            <w:pPr>
              <w:spacing w:after="0" w:line="360" w:lineRule="auto"/>
              <w:rPr>
                <w:sz w:val="36"/>
                <w:szCs w:val="36"/>
              </w:rPr>
            </w:pPr>
          </w:p>
        </w:tc>
      </w:tr>
    </w:tbl>
    <w:p w14:paraId="03A18031" w14:textId="77777777" w:rsidR="008E1C27" w:rsidRDefault="008E1C27" w:rsidP="008E1C27">
      <w:pPr>
        <w:spacing w:after="0" w:line="240" w:lineRule="auto"/>
        <w:rPr>
          <w:sz w:val="36"/>
          <w:szCs w:val="36"/>
        </w:rPr>
      </w:pPr>
    </w:p>
    <w:p w14:paraId="00F2CD19" w14:textId="77777777" w:rsidR="008E1C27" w:rsidRDefault="008E1C27" w:rsidP="004D0AD7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5777923B" w14:textId="443030E5" w:rsidR="00D14EEF" w:rsidRDefault="008E1C27" w:rsidP="00D14EEF">
      <w:pPr>
        <w:autoSpaceDE w:val="0"/>
        <w:autoSpaceDN w:val="0"/>
        <w:adjustRightInd w:val="0"/>
        <w:spacing w:after="0" w:line="240" w:lineRule="auto"/>
        <w:rPr>
          <w:sz w:val="32"/>
        </w:rPr>
      </w:pPr>
      <w:r w:rsidRPr="006038A0">
        <w:rPr>
          <w:sz w:val="32"/>
          <w:szCs w:val="32"/>
        </w:rPr>
        <w:lastRenderedPageBreak/>
        <w:t xml:space="preserve">Week beginning </w:t>
      </w:r>
      <w:r>
        <w:rPr>
          <w:sz w:val="32"/>
          <w:szCs w:val="32"/>
        </w:rPr>
        <w:t>10.6.19</w:t>
      </w:r>
      <w:r w:rsidRPr="006038A0">
        <w:rPr>
          <w:sz w:val="32"/>
          <w:szCs w:val="32"/>
        </w:rPr>
        <w:t xml:space="preserve"> </w:t>
      </w:r>
      <w:r>
        <w:rPr>
          <w:sz w:val="32"/>
        </w:rPr>
        <w:t>Root words</w:t>
      </w:r>
    </w:p>
    <w:p w14:paraId="1219B08A" w14:textId="7E965221" w:rsidR="008E1C27" w:rsidRDefault="008E1C27" w:rsidP="00D14EEF">
      <w:pPr>
        <w:autoSpaceDE w:val="0"/>
        <w:autoSpaceDN w:val="0"/>
        <w:adjustRightInd w:val="0"/>
        <w:spacing w:after="0" w:line="240" w:lineRule="auto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5"/>
        <w:gridCol w:w="3365"/>
        <w:gridCol w:w="3365"/>
        <w:gridCol w:w="3365"/>
      </w:tblGrid>
      <w:tr w:rsidR="008E1C27" w:rsidRPr="00CB292F" w14:paraId="450DD8EE" w14:textId="77777777" w:rsidTr="00132B42">
        <w:trPr>
          <w:trHeight w:val="535"/>
        </w:trPr>
        <w:tc>
          <w:tcPr>
            <w:tcW w:w="3605" w:type="dxa"/>
          </w:tcPr>
          <w:p w14:paraId="276BB1AB" w14:textId="77777777" w:rsidR="008E1C27" w:rsidRPr="008E1C27" w:rsidRDefault="008E1C27" w:rsidP="00132B42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publicity</w:t>
            </w:r>
          </w:p>
        </w:tc>
        <w:tc>
          <w:tcPr>
            <w:tcW w:w="3365" w:type="dxa"/>
          </w:tcPr>
          <w:p w14:paraId="698BC4EF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65" w:type="dxa"/>
          </w:tcPr>
          <w:p w14:paraId="320F0088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65" w:type="dxa"/>
          </w:tcPr>
          <w:p w14:paraId="049436FA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228C38AC" w14:textId="77777777" w:rsidTr="00132B42">
        <w:trPr>
          <w:trHeight w:val="508"/>
        </w:trPr>
        <w:tc>
          <w:tcPr>
            <w:tcW w:w="3605" w:type="dxa"/>
          </w:tcPr>
          <w:p w14:paraId="3F480092" w14:textId="77777777" w:rsidR="008E1C27" w:rsidRPr="008E1C27" w:rsidRDefault="008E1C27" w:rsidP="00132B42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publication</w:t>
            </w:r>
          </w:p>
        </w:tc>
        <w:tc>
          <w:tcPr>
            <w:tcW w:w="3365" w:type="dxa"/>
          </w:tcPr>
          <w:p w14:paraId="484AC046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65" w:type="dxa"/>
          </w:tcPr>
          <w:p w14:paraId="76BF1218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65" w:type="dxa"/>
          </w:tcPr>
          <w:p w14:paraId="1B262CAA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3ABE7252" w14:textId="77777777" w:rsidTr="00132B42">
        <w:trPr>
          <w:trHeight w:val="535"/>
        </w:trPr>
        <w:tc>
          <w:tcPr>
            <w:tcW w:w="3605" w:type="dxa"/>
          </w:tcPr>
          <w:p w14:paraId="7866D9D3" w14:textId="77777777" w:rsidR="008E1C27" w:rsidRPr="008E1C27" w:rsidRDefault="008E1C27" w:rsidP="00132B42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attached</w:t>
            </w:r>
          </w:p>
        </w:tc>
        <w:tc>
          <w:tcPr>
            <w:tcW w:w="3365" w:type="dxa"/>
          </w:tcPr>
          <w:p w14:paraId="1CBF6E76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65" w:type="dxa"/>
          </w:tcPr>
          <w:p w14:paraId="76FD739D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65" w:type="dxa"/>
          </w:tcPr>
          <w:p w14:paraId="74494A90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60B5B1AF" w14:textId="77777777" w:rsidTr="00132B42">
        <w:trPr>
          <w:trHeight w:val="508"/>
        </w:trPr>
        <w:tc>
          <w:tcPr>
            <w:tcW w:w="3605" w:type="dxa"/>
          </w:tcPr>
          <w:p w14:paraId="37347EF1" w14:textId="77777777" w:rsidR="008E1C27" w:rsidRPr="008E1C27" w:rsidRDefault="008E1C27" w:rsidP="00132B42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attachable</w:t>
            </w:r>
          </w:p>
        </w:tc>
        <w:tc>
          <w:tcPr>
            <w:tcW w:w="3365" w:type="dxa"/>
          </w:tcPr>
          <w:p w14:paraId="73F6C481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65" w:type="dxa"/>
          </w:tcPr>
          <w:p w14:paraId="5CDD8AB6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65" w:type="dxa"/>
          </w:tcPr>
          <w:p w14:paraId="3A1F6014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05592723" w14:textId="77777777" w:rsidTr="00132B42">
        <w:trPr>
          <w:trHeight w:val="535"/>
        </w:trPr>
        <w:tc>
          <w:tcPr>
            <w:tcW w:w="3605" w:type="dxa"/>
          </w:tcPr>
          <w:p w14:paraId="356E7F49" w14:textId="77777777" w:rsidR="008E1C27" w:rsidRPr="008E1C27" w:rsidRDefault="008E1C27" w:rsidP="00132B42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category</w:t>
            </w:r>
          </w:p>
        </w:tc>
        <w:tc>
          <w:tcPr>
            <w:tcW w:w="3365" w:type="dxa"/>
          </w:tcPr>
          <w:p w14:paraId="6B15DEE5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65" w:type="dxa"/>
          </w:tcPr>
          <w:p w14:paraId="4114ED0E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65" w:type="dxa"/>
          </w:tcPr>
          <w:p w14:paraId="5AD70149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0D222C76" w14:textId="77777777" w:rsidTr="00132B42">
        <w:trPr>
          <w:trHeight w:val="535"/>
        </w:trPr>
        <w:tc>
          <w:tcPr>
            <w:tcW w:w="3605" w:type="dxa"/>
          </w:tcPr>
          <w:p w14:paraId="483F267B" w14:textId="77777777" w:rsidR="008E1C27" w:rsidRPr="008E1C27" w:rsidRDefault="008E1C27" w:rsidP="00132B42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categorise</w:t>
            </w:r>
          </w:p>
        </w:tc>
        <w:tc>
          <w:tcPr>
            <w:tcW w:w="3365" w:type="dxa"/>
          </w:tcPr>
          <w:p w14:paraId="39B42270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65" w:type="dxa"/>
          </w:tcPr>
          <w:p w14:paraId="4E99EFCA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65" w:type="dxa"/>
          </w:tcPr>
          <w:p w14:paraId="0290EEB4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32E3C8DA" w14:textId="77777777" w:rsidTr="00132B42">
        <w:trPr>
          <w:trHeight w:val="508"/>
        </w:trPr>
        <w:tc>
          <w:tcPr>
            <w:tcW w:w="3605" w:type="dxa"/>
          </w:tcPr>
          <w:p w14:paraId="73105FC4" w14:textId="77777777" w:rsidR="008E1C27" w:rsidRPr="008E1C27" w:rsidRDefault="008E1C27" w:rsidP="00132B42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mischief</w:t>
            </w:r>
          </w:p>
        </w:tc>
        <w:tc>
          <w:tcPr>
            <w:tcW w:w="3365" w:type="dxa"/>
          </w:tcPr>
          <w:p w14:paraId="5636DC2D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65" w:type="dxa"/>
          </w:tcPr>
          <w:p w14:paraId="11A99054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65" w:type="dxa"/>
          </w:tcPr>
          <w:p w14:paraId="3112A229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648E42E2" w14:textId="77777777" w:rsidTr="00132B42">
        <w:trPr>
          <w:trHeight w:val="535"/>
        </w:trPr>
        <w:tc>
          <w:tcPr>
            <w:tcW w:w="3605" w:type="dxa"/>
          </w:tcPr>
          <w:p w14:paraId="679D1162" w14:textId="77777777" w:rsidR="008E1C27" w:rsidRPr="008E1C27" w:rsidRDefault="008E1C27" w:rsidP="00132B42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mischievously</w:t>
            </w:r>
          </w:p>
        </w:tc>
        <w:tc>
          <w:tcPr>
            <w:tcW w:w="3365" w:type="dxa"/>
          </w:tcPr>
          <w:p w14:paraId="0FB0D3AA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65" w:type="dxa"/>
          </w:tcPr>
          <w:p w14:paraId="0DB4EC4A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65" w:type="dxa"/>
          </w:tcPr>
          <w:p w14:paraId="70D989F4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2D2D9D62" w14:textId="77777777" w:rsidTr="00132B42">
        <w:trPr>
          <w:trHeight w:val="508"/>
        </w:trPr>
        <w:tc>
          <w:tcPr>
            <w:tcW w:w="3605" w:type="dxa"/>
          </w:tcPr>
          <w:p w14:paraId="40A8D203" w14:textId="77777777" w:rsidR="008E1C27" w:rsidRPr="008E1C27" w:rsidRDefault="008E1C27" w:rsidP="00132B42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profession</w:t>
            </w:r>
          </w:p>
        </w:tc>
        <w:tc>
          <w:tcPr>
            <w:tcW w:w="3365" w:type="dxa"/>
          </w:tcPr>
          <w:p w14:paraId="278D84DF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65" w:type="dxa"/>
          </w:tcPr>
          <w:p w14:paraId="7B2F394C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65" w:type="dxa"/>
          </w:tcPr>
          <w:p w14:paraId="5DB61417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20B92AD4" w14:textId="77777777" w:rsidTr="00132B42">
        <w:trPr>
          <w:trHeight w:val="508"/>
        </w:trPr>
        <w:tc>
          <w:tcPr>
            <w:tcW w:w="3605" w:type="dxa"/>
          </w:tcPr>
          <w:p w14:paraId="49FB8913" w14:textId="77777777" w:rsidR="008E1C27" w:rsidRPr="008E1C27" w:rsidRDefault="008E1C27" w:rsidP="00132B42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professor</w:t>
            </w:r>
          </w:p>
        </w:tc>
        <w:tc>
          <w:tcPr>
            <w:tcW w:w="3365" w:type="dxa"/>
          </w:tcPr>
          <w:p w14:paraId="51C67AE3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65" w:type="dxa"/>
          </w:tcPr>
          <w:p w14:paraId="46654043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65" w:type="dxa"/>
          </w:tcPr>
          <w:p w14:paraId="355F3676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</w:tr>
    </w:tbl>
    <w:p w14:paraId="67D9BE70" w14:textId="77777777" w:rsidR="008E1C27" w:rsidRPr="00CB292F" w:rsidRDefault="008E1C27" w:rsidP="00D14EE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color w:val="000000" w:themeColor="text1"/>
          <w:sz w:val="32"/>
        </w:rPr>
      </w:pPr>
    </w:p>
    <w:p w14:paraId="2131D1C1" w14:textId="07D0A2D4" w:rsidR="00D14EEF" w:rsidRDefault="00D14EEF" w:rsidP="00D14EEF">
      <w:pPr>
        <w:rPr>
          <w:sz w:val="32"/>
        </w:rPr>
      </w:pPr>
    </w:p>
    <w:p w14:paraId="6A034620" w14:textId="1AA632C9" w:rsidR="008E1C27" w:rsidRDefault="008E1C27" w:rsidP="00D14EEF">
      <w:pPr>
        <w:rPr>
          <w:sz w:val="32"/>
        </w:rPr>
      </w:pPr>
    </w:p>
    <w:p w14:paraId="74F717D7" w14:textId="465A969B" w:rsidR="008E1C27" w:rsidRDefault="008E1C27" w:rsidP="00D14EEF">
      <w:pPr>
        <w:rPr>
          <w:sz w:val="32"/>
        </w:rPr>
      </w:pPr>
    </w:p>
    <w:p w14:paraId="1C5089C2" w14:textId="2A4AB065" w:rsidR="008E1C27" w:rsidRPr="00CB292F" w:rsidRDefault="008E1C27" w:rsidP="00D14EEF">
      <w:pPr>
        <w:rPr>
          <w:sz w:val="32"/>
        </w:rPr>
      </w:pPr>
      <w:r w:rsidRPr="006038A0">
        <w:rPr>
          <w:sz w:val="32"/>
          <w:szCs w:val="32"/>
        </w:rPr>
        <w:lastRenderedPageBreak/>
        <w:t>Week beginning 1</w:t>
      </w:r>
      <w:r>
        <w:rPr>
          <w:sz w:val="32"/>
          <w:szCs w:val="32"/>
        </w:rPr>
        <w:t>7</w:t>
      </w:r>
      <w:r w:rsidRPr="006038A0">
        <w:rPr>
          <w:sz w:val="32"/>
          <w:szCs w:val="32"/>
        </w:rPr>
        <w:t>.6</w:t>
      </w:r>
      <w:r>
        <w:rPr>
          <w:sz w:val="32"/>
          <w:szCs w:val="32"/>
        </w:rPr>
        <w:t>.19</w:t>
      </w:r>
      <w:r w:rsidRPr="006038A0">
        <w:rPr>
          <w:sz w:val="32"/>
          <w:szCs w:val="32"/>
        </w:rPr>
        <w:t xml:space="preserve"> </w:t>
      </w:r>
      <w:r>
        <w:rPr>
          <w:sz w:val="32"/>
        </w:rPr>
        <w:t>Revise plural rules and silent letters</w:t>
      </w:r>
    </w:p>
    <w:tbl>
      <w:tblPr>
        <w:tblW w:w="14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00D14EEF" w:rsidRPr="00CB292F" w14:paraId="055824BF" w14:textId="77777777" w:rsidTr="00982261">
        <w:trPr>
          <w:trHeight w:val="707"/>
        </w:trPr>
        <w:tc>
          <w:tcPr>
            <w:tcW w:w="3966" w:type="dxa"/>
          </w:tcPr>
          <w:p w14:paraId="0F48974F" w14:textId="229A6E26" w:rsidR="00D14EEF" w:rsidRPr="008E1C27" w:rsidRDefault="00B36F01" w:rsidP="00982261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hoo</w:t>
            </w:r>
            <w:r w:rsidR="00D14EEF" w:rsidRPr="008E1C27">
              <w:rPr>
                <w:rFonts w:asciiTheme="minorHAnsi" w:hAnsiTheme="minorHAnsi" w:cstheme="minorHAnsi"/>
                <w:sz w:val="32"/>
                <w:szCs w:val="32"/>
              </w:rPr>
              <w:t>ves</w:t>
            </w:r>
          </w:p>
        </w:tc>
        <w:tc>
          <w:tcPr>
            <w:tcW w:w="3380" w:type="dxa"/>
          </w:tcPr>
          <w:p w14:paraId="6EE15C08" w14:textId="77777777" w:rsidR="00D14EEF" w:rsidRPr="00CB292F" w:rsidRDefault="00D14EEF" w:rsidP="00982261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569490CC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1C83BF8C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5A88DA64" w14:textId="77777777" w:rsidTr="00982261">
        <w:trPr>
          <w:trHeight w:val="672"/>
        </w:trPr>
        <w:tc>
          <w:tcPr>
            <w:tcW w:w="3966" w:type="dxa"/>
          </w:tcPr>
          <w:p w14:paraId="2186606C" w14:textId="1EC989CC" w:rsidR="00D14EEF" w:rsidRPr="008E1C27" w:rsidRDefault="00B36F01" w:rsidP="00982261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tren</w:t>
            </w:r>
            <w:r w:rsidR="00D14EEF" w:rsidRPr="008E1C27">
              <w:rPr>
                <w:rFonts w:asciiTheme="minorHAnsi" w:hAnsiTheme="minorHAnsi" w:cstheme="minorHAnsi"/>
                <w:sz w:val="32"/>
                <w:szCs w:val="32"/>
              </w:rPr>
              <w:t>ches</w:t>
            </w:r>
          </w:p>
        </w:tc>
        <w:tc>
          <w:tcPr>
            <w:tcW w:w="3380" w:type="dxa"/>
          </w:tcPr>
          <w:p w14:paraId="3B2DC914" w14:textId="77777777" w:rsidR="00D14EEF" w:rsidRPr="00CB292F" w:rsidRDefault="00D14EEF" w:rsidP="00982261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6687E6CB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06ADF47C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143A15B4" w14:textId="77777777" w:rsidTr="00982261">
        <w:trPr>
          <w:trHeight w:val="707"/>
        </w:trPr>
        <w:tc>
          <w:tcPr>
            <w:tcW w:w="3966" w:type="dxa"/>
          </w:tcPr>
          <w:p w14:paraId="4F2F01A6" w14:textId="535CA761" w:rsidR="00D14EEF" w:rsidRPr="008E1C27" w:rsidRDefault="00B36F01" w:rsidP="00982261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tomatoes</w:t>
            </w:r>
          </w:p>
        </w:tc>
        <w:tc>
          <w:tcPr>
            <w:tcW w:w="3380" w:type="dxa"/>
          </w:tcPr>
          <w:p w14:paraId="595F168B" w14:textId="77777777" w:rsidR="00D14EEF" w:rsidRPr="00CB292F" w:rsidRDefault="00D14EEF" w:rsidP="00982261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2FF0B926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40FBBACD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22555C50" w14:textId="77777777" w:rsidTr="00982261">
        <w:trPr>
          <w:trHeight w:val="672"/>
        </w:trPr>
        <w:tc>
          <w:tcPr>
            <w:tcW w:w="3966" w:type="dxa"/>
          </w:tcPr>
          <w:p w14:paraId="135F5BF5" w14:textId="4ADCF76A" w:rsidR="00D14EEF" w:rsidRPr="008E1C27" w:rsidRDefault="00B36F01" w:rsidP="00982261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addresses</w:t>
            </w:r>
          </w:p>
        </w:tc>
        <w:tc>
          <w:tcPr>
            <w:tcW w:w="3380" w:type="dxa"/>
          </w:tcPr>
          <w:p w14:paraId="4C577702" w14:textId="77777777" w:rsidR="00D14EEF" w:rsidRPr="00CB292F" w:rsidRDefault="00D14EEF" w:rsidP="00982261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527D599F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2DE4170F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3C575387" w14:textId="77777777" w:rsidTr="00982261">
        <w:trPr>
          <w:trHeight w:val="707"/>
        </w:trPr>
        <w:tc>
          <w:tcPr>
            <w:tcW w:w="3966" w:type="dxa"/>
          </w:tcPr>
          <w:p w14:paraId="3FC335F0" w14:textId="288B1FD9" w:rsidR="00D14EEF" w:rsidRPr="008E1C27" w:rsidRDefault="00D14EEF" w:rsidP="00982261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trollies</w:t>
            </w:r>
          </w:p>
        </w:tc>
        <w:tc>
          <w:tcPr>
            <w:tcW w:w="3380" w:type="dxa"/>
          </w:tcPr>
          <w:p w14:paraId="3EF91FF7" w14:textId="77777777" w:rsidR="00D14EEF" w:rsidRPr="00CB292F" w:rsidRDefault="00D14EEF" w:rsidP="00982261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764C1028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F14CF08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377FA605" w14:textId="77777777" w:rsidTr="00982261">
        <w:trPr>
          <w:trHeight w:val="707"/>
        </w:trPr>
        <w:tc>
          <w:tcPr>
            <w:tcW w:w="3966" w:type="dxa"/>
          </w:tcPr>
          <w:p w14:paraId="7D2C31EA" w14:textId="63EC5301" w:rsidR="00D14EEF" w:rsidRPr="008E1C27" w:rsidRDefault="00D14EEF" w:rsidP="00982261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February</w:t>
            </w:r>
          </w:p>
        </w:tc>
        <w:tc>
          <w:tcPr>
            <w:tcW w:w="3380" w:type="dxa"/>
          </w:tcPr>
          <w:p w14:paraId="2383CFFA" w14:textId="77777777" w:rsidR="00D14EEF" w:rsidRPr="00CB292F" w:rsidRDefault="00D14EEF" w:rsidP="00982261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12CE67F0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13762BEC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085A33BA" w14:textId="77777777" w:rsidTr="00982261">
        <w:trPr>
          <w:trHeight w:val="672"/>
        </w:trPr>
        <w:tc>
          <w:tcPr>
            <w:tcW w:w="3966" w:type="dxa"/>
          </w:tcPr>
          <w:p w14:paraId="3710EAE1" w14:textId="794F548E" w:rsidR="00D14EEF" w:rsidRPr="008E1C27" w:rsidRDefault="00D14EEF" w:rsidP="00982261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knowledge</w:t>
            </w:r>
          </w:p>
        </w:tc>
        <w:tc>
          <w:tcPr>
            <w:tcW w:w="3380" w:type="dxa"/>
          </w:tcPr>
          <w:p w14:paraId="1F0F8425" w14:textId="77777777" w:rsidR="00D14EEF" w:rsidRPr="00CB292F" w:rsidRDefault="00D14EEF" w:rsidP="00982261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314D4114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7BC67A99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485038E3" w14:textId="77777777" w:rsidTr="00982261">
        <w:trPr>
          <w:trHeight w:val="707"/>
        </w:trPr>
        <w:tc>
          <w:tcPr>
            <w:tcW w:w="3966" w:type="dxa"/>
          </w:tcPr>
          <w:p w14:paraId="077F08AB" w14:textId="48663223" w:rsidR="00D14EEF" w:rsidRPr="008E1C27" w:rsidRDefault="00B36F01" w:rsidP="00982261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numb</w:t>
            </w:r>
          </w:p>
        </w:tc>
        <w:tc>
          <w:tcPr>
            <w:tcW w:w="3380" w:type="dxa"/>
          </w:tcPr>
          <w:p w14:paraId="2F7C2E09" w14:textId="77777777" w:rsidR="00D14EEF" w:rsidRPr="00CB292F" w:rsidRDefault="00D14EEF" w:rsidP="00982261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49FEE5A9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2BD6ECB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22F7DE3E" w14:textId="77777777" w:rsidTr="00982261">
        <w:trPr>
          <w:trHeight w:val="672"/>
        </w:trPr>
        <w:tc>
          <w:tcPr>
            <w:tcW w:w="3966" w:type="dxa"/>
          </w:tcPr>
          <w:p w14:paraId="48A33FD2" w14:textId="26B9C313" w:rsidR="00D14EEF" w:rsidRPr="008E1C27" w:rsidRDefault="008E1C27" w:rsidP="00982261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baguette</w:t>
            </w:r>
          </w:p>
        </w:tc>
        <w:tc>
          <w:tcPr>
            <w:tcW w:w="3380" w:type="dxa"/>
          </w:tcPr>
          <w:p w14:paraId="39D42F96" w14:textId="77777777" w:rsidR="00D14EEF" w:rsidRPr="00CB292F" w:rsidRDefault="00D14EEF" w:rsidP="00982261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1C324E3C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0F004E0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45F29924" w14:textId="77777777" w:rsidTr="00982261">
        <w:trPr>
          <w:trHeight w:val="395"/>
        </w:trPr>
        <w:tc>
          <w:tcPr>
            <w:tcW w:w="3966" w:type="dxa"/>
          </w:tcPr>
          <w:p w14:paraId="1A15B456" w14:textId="24F8B9C3" w:rsidR="00D14EEF" w:rsidRPr="008E1C27" w:rsidRDefault="00D14EEF" w:rsidP="00982261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honour</w:t>
            </w:r>
          </w:p>
        </w:tc>
        <w:tc>
          <w:tcPr>
            <w:tcW w:w="3380" w:type="dxa"/>
          </w:tcPr>
          <w:p w14:paraId="4DB4097A" w14:textId="77777777" w:rsidR="00D14EEF" w:rsidRPr="00CB292F" w:rsidRDefault="00D14EEF" w:rsidP="00982261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0EDC7D0B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3BB5BBCE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</w:tr>
    </w:tbl>
    <w:p w14:paraId="2CA5A7D5" w14:textId="77777777" w:rsidR="00D14EEF" w:rsidRDefault="00D14EEF" w:rsidP="004D0AD7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3D466F30" w14:textId="789834F6" w:rsidR="009B6AFA" w:rsidRPr="00CB292F" w:rsidRDefault="009B6AFA" w:rsidP="008E1C27">
      <w:pPr>
        <w:spacing w:after="0" w:line="240" w:lineRule="auto"/>
        <w:rPr>
          <w:sz w:val="32"/>
        </w:rPr>
      </w:pPr>
    </w:p>
    <w:p w14:paraId="35C7CE5B" w14:textId="77777777" w:rsidR="009B6AFA" w:rsidRPr="00154084" w:rsidRDefault="009B6AFA" w:rsidP="004D0AD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color w:val="000000" w:themeColor="text1"/>
          <w:sz w:val="32"/>
          <w:szCs w:val="32"/>
        </w:rPr>
      </w:pPr>
    </w:p>
    <w:p w14:paraId="6F2ED600" w14:textId="77777777" w:rsidR="00D627B7" w:rsidRDefault="00D627B7" w:rsidP="004D0AD7">
      <w:pPr>
        <w:spacing w:after="0" w:line="240" w:lineRule="auto"/>
        <w:rPr>
          <w:sz w:val="32"/>
          <w:szCs w:val="32"/>
        </w:rPr>
      </w:pPr>
    </w:p>
    <w:p w14:paraId="63922517" w14:textId="22C18A6C" w:rsidR="00D627B7" w:rsidRPr="00CB292F" w:rsidRDefault="008E1C27" w:rsidP="00D627B7">
      <w:pPr>
        <w:spacing w:after="0" w:line="240" w:lineRule="auto"/>
        <w:rPr>
          <w:rFonts w:asciiTheme="minorHAnsi" w:hAnsiTheme="minorHAnsi" w:cs="Arial"/>
          <w:bCs/>
          <w:color w:val="000000" w:themeColor="text1"/>
          <w:sz w:val="32"/>
        </w:rPr>
      </w:pPr>
      <w:r w:rsidRPr="006038A0">
        <w:rPr>
          <w:sz w:val="32"/>
          <w:szCs w:val="32"/>
        </w:rPr>
        <w:t xml:space="preserve">Week beginning </w:t>
      </w:r>
      <w:r>
        <w:rPr>
          <w:sz w:val="32"/>
          <w:szCs w:val="32"/>
        </w:rPr>
        <w:t>24</w:t>
      </w:r>
      <w:r w:rsidRPr="006038A0">
        <w:rPr>
          <w:sz w:val="32"/>
          <w:szCs w:val="32"/>
        </w:rPr>
        <w:t>.6</w:t>
      </w:r>
      <w:r>
        <w:rPr>
          <w:sz w:val="32"/>
          <w:szCs w:val="32"/>
        </w:rPr>
        <w:t>.19</w:t>
      </w:r>
      <w:r w:rsidRPr="006038A0">
        <w:rPr>
          <w:sz w:val="32"/>
          <w:szCs w:val="32"/>
        </w:rPr>
        <w:t xml:space="preserve"> </w:t>
      </w:r>
      <w:r w:rsidR="00D627B7" w:rsidRPr="00CB292F">
        <w:rPr>
          <w:rFonts w:asciiTheme="minorHAnsi" w:hAnsiTheme="minorHAnsi" w:cs="Arial"/>
          <w:bCs/>
          <w:color w:val="000000" w:themeColor="text1"/>
          <w:sz w:val="32"/>
        </w:rPr>
        <w:t>conjunctions</w:t>
      </w:r>
    </w:p>
    <w:p w14:paraId="78A5D6F7" w14:textId="77777777" w:rsidR="00D627B7" w:rsidRPr="00CB292F" w:rsidRDefault="00D627B7" w:rsidP="00D627B7">
      <w:pPr>
        <w:tabs>
          <w:tab w:val="left" w:pos="1875"/>
        </w:tabs>
        <w:rPr>
          <w:sz w:val="32"/>
        </w:rPr>
      </w:pPr>
    </w:p>
    <w:tbl>
      <w:tblPr>
        <w:tblW w:w="14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3353"/>
        <w:gridCol w:w="3355"/>
        <w:gridCol w:w="3355"/>
      </w:tblGrid>
      <w:tr w:rsidR="00D627B7" w:rsidRPr="00CB292F" w14:paraId="5FBB5C83" w14:textId="77777777" w:rsidTr="00982261">
        <w:trPr>
          <w:trHeight w:val="644"/>
        </w:trPr>
        <w:tc>
          <w:tcPr>
            <w:tcW w:w="4207" w:type="dxa"/>
          </w:tcPr>
          <w:p w14:paraId="0D34CC5A" w14:textId="77777777" w:rsidR="00D627B7" w:rsidRPr="008E1C27" w:rsidRDefault="00D627B7" w:rsidP="00982261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furthermore</w:t>
            </w:r>
          </w:p>
        </w:tc>
        <w:tc>
          <w:tcPr>
            <w:tcW w:w="3353" w:type="dxa"/>
          </w:tcPr>
          <w:p w14:paraId="3D904DAC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55" w:type="dxa"/>
          </w:tcPr>
          <w:p w14:paraId="64008311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55" w:type="dxa"/>
          </w:tcPr>
          <w:p w14:paraId="02B11D3D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627B7" w:rsidRPr="00CB292F" w14:paraId="1121EE4E" w14:textId="77777777" w:rsidTr="00982261">
        <w:trPr>
          <w:trHeight w:val="612"/>
        </w:trPr>
        <w:tc>
          <w:tcPr>
            <w:tcW w:w="4207" w:type="dxa"/>
          </w:tcPr>
          <w:p w14:paraId="31D90601" w14:textId="77777777" w:rsidR="00D627B7" w:rsidRPr="008E1C27" w:rsidRDefault="00D627B7" w:rsidP="00982261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henceforth</w:t>
            </w:r>
          </w:p>
        </w:tc>
        <w:tc>
          <w:tcPr>
            <w:tcW w:w="3353" w:type="dxa"/>
          </w:tcPr>
          <w:p w14:paraId="6DC81ADE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55" w:type="dxa"/>
          </w:tcPr>
          <w:p w14:paraId="30BBB3EE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55" w:type="dxa"/>
          </w:tcPr>
          <w:p w14:paraId="2BF27FEA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627B7" w:rsidRPr="00CB292F" w14:paraId="2E601B70" w14:textId="77777777" w:rsidTr="00982261">
        <w:trPr>
          <w:trHeight w:val="644"/>
        </w:trPr>
        <w:tc>
          <w:tcPr>
            <w:tcW w:w="4207" w:type="dxa"/>
          </w:tcPr>
          <w:p w14:paraId="5DBFE5F3" w14:textId="77777777" w:rsidR="00D627B7" w:rsidRPr="008E1C27" w:rsidRDefault="00D627B7" w:rsidP="00982261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notwithstanding</w:t>
            </w:r>
          </w:p>
        </w:tc>
        <w:tc>
          <w:tcPr>
            <w:tcW w:w="3353" w:type="dxa"/>
          </w:tcPr>
          <w:p w14:paraId="25E57D49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55" w:type="dxa"/>
          </w:tcPr>
          <w:p w14:paraId="70042379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55" w:type="dxa"/>
          </w:tcPr>
          <w:p w14:paraId="69D1BD82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627B7" w:rsidRPr="00CB292F" w14:paraId="27F31A25" w14:textId="77777777" w:rsidTr="00982261">
        <w:trPr>
          <w:trHeight w:val="612"/>
        </w:trPr>
        <w:tc>
          <w:tcPr>
            <w:tcW w:w="4207" w:type="dxa"/>
          </w:tcPr>
          <w:p w14:paraId="38097127" w14:textId="77777777" w:rsidR="00D627B7" w:rsidRPr="008E1C27" w:rsidRDefault="00D627B7" w:rsidP="00982261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nevertheless</w:t>
            </w:r>
          </w:p>
        </w:tc>
        <w:tc>
          <w:tcPr>
            <w:tcW w:w="3353" w:type="dxa"/>
          </w:tcPr>
          <w:p w14:paraId="5D46BA5C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55" w:type="dxa"/>
          </w:tcPr>
          <w:p w14:paraId="7D68496A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55" w:type="dxa"/>
          </w:tcPr>
          <w:p w14:paraId="24D55A3A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627B7" w:rsidRPr="00CB292F" w14:paraId="504B301F" w14:textId="77777777" w:rsidTr="00982261">
        <w:trPr>
          <w:trHeight w:val="644"/>
        </w:trPr>
        <w:tc>
          <w:tcPr>
            <w:tcW w:w="4207" w:type="dxa"/>
          </w:tcPr>
          <w:p w14:paraId="343EC453" w14:textId="77777777" w:rsidR="00D627B7" w:rsidRPr="008E1C27" w:rsidRDefault="00D627B7" w:rsidP="00982261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proofErr w:type="gramStart"/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alternatively</w:t>
            </w:r>
            <w:proofErr w:type="gramEnd"/>
          </w:p>
        </w:tc>
        <w:tc>
          <w:tcPr>
            <w:tcW w:w="3353" w:type="dxa"/>
          </w:tcPr>
          <w:p w14:paraId="66FE778C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55" w:type="dxa"/>
          </w:tcPr>
          <w:p w14:paraId="4B3D1611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55" w:type="dxa"/>
          </w:tcPr>
          <w:p w14:paraId="01846CB6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627B7" w:rsidRPr="00CB292F" w14:paraId="35617778" w14:textId="77777777" w:rsidTr="00982261">
        <w:trPr>
          <w:trHeight w:val="644"/>
        </w:trPr>
        <w:tc>
          <w:tcPr>
            <w:tcW w:w="4207" w:type="dxa"/>
          </w:tcPr>
          <w:p w14:paraId="6F820354" w14:textId="77777777" w:rsidR="00D627B7" w:rsidRPr="008E1C27" w:rsidRDefault="00D627B7" w:rsidP="00982261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consequently</w:t>
            </w:r>
          </w:p>
        </w:tc>
        <w:tc>
          <w:tcPr>
            <w:tcW w:w="3353" w:type="dxa"/>
          </w:tcPr>
          <w:p w14:paraId="69C6B2A9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55" w:type="dxa"/>
          </w:tcPr>
          <w:p w14:paraId="06C0F50F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55" w:type="dxa"/>
          </w:tcPr>
          <w:p w14:paraId="3385F700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627B7" w:rsidRPr="00CB292F" w14:paraId="44D29A9D" w14:textId="77777777" w:rsidTr="00982261">
        <w:trPr>
          <w:trHeight w:val="612"/>
        </w:trPr>
        <w:tc>
          <w:tcPr>
            <w:tcW w:w="4207" w:type="dxa"/>
          </w:tcPr>
          <w:p w14:paraId="77310078" w14:textId="77777777" w:rsidR="00D627B7" w:rsidRPr="008E1C27" w:rsidRDefault="00D627B7" w:rsidP="00982261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nonetheless</w:t>
            </w:r>
          </w:p>
        </w:tc>
        <w:tc>
          <w:tcPr>
            <w:tcW w:w="3353" w:type="dxa"/>
          </w:tcPr>
          <w:p w14:paraId="2DEBFF8B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55" w:type="dxa"/>
          </w:tcPr>
          <w:p w14:paraId="51B74C64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55" w:type="dxa"/>
          </w:tcPr>
          <w:p w14:paraId="7FFA6A72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627B7" w:rsidRPr="00CB292F" w14:paraId="3DA9A5E8" w14:textId="77777777" w:rsidTr="00982261">
        <w:trPr>
          <w:trHeight w:val="644"/>
        </w:trPr>
        <w:tc>
          <w:tcPr>
            <w:tcW w:w="4207" w:type="dxa"/>
          </w:tcPr>
          <w:p w14:paraId="5E8254F8" w14:textId="77777777" w:rsidR="00D627B7" w:rsidRPr="008E1C27" w:rsidRDefault="00D627B7" w:rsidP="00982261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moreover</w:t>
            </w:r>
          </w:p>
        </w:tc>
        <w:tc>
          <w:tcPr>
            <w:tcW w:w="3353" w:type="dxa"/>
          </w:tcPr>
          <w:p w14:paraId="4902A96D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55" w:type="dxa"/>
          </w:tcPr>
          <w:p w14:paraId="062A93B1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55" w:type="dxa"/>
          </w:tcPr>
          <w:p w14:paraId="2A709FA7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627B7" w:rsidRPr="00CB292F" w14:paraId="38A0295D" w14:textId="77777777" w:rsidTr="00982261">
        <w:trPr>
          <w:trHeight w:val="612"/>
        </w:trPr>
        <w:tc>
          <w:tcPr>
            <w:tcW w:w="4207" w:type="dxa"/>
          </w:tcPr>
          <w:p w14:paraId="304E7FC3" w14:textId="77777777" w:rsidR="00D627B7" w:rsidRPr="008E1C27" w:rsidRDefault="00D627B7" w:rsidP="00982261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meanwhile</w:t>
            </w:r>
          </w:p>
        </w:tc>
        <w:tc>
          <w:tcPr>
            <w:tcW w:w="3353" w:type="dxa"/>
          </w:tcPr>
          <w:p w14:paraId="4E882472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55" w:type="dxa"/>
          </w:tcPr>
          <w:p w14:paraId="57EB03A0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55" w:type="dxa"/>
          </w:tcPr>
          <w:p w14:paraId="6DF705A3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627B7" w:rsidRPr="00CB292F" w14:paraId="00D563E0" w14:textId="77777777" w:rsidTr="00982261">
        <w:trPr>
          <w:trHeight w:val="612"/>
        </w:trPr>
        <w:tc>
          <w:tcPr>
            <w:tcW w:w="4207" w:type="dxa"/>
          </w:tcPr>
          <w:p w14:paraId="735FA508" w14:textId="77777777" w:rsidR="00D627B7" w:rsidRPr="008E1C27" w:rsidRDefault="00D627B7" w:rsidP="00982261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frequently</w:t>
            </w:r>
          </w:p>
        </w:tc>
        <w:tc>
          <w:tcPr>
            <w:tcW w:w="3353" w:type="dxa"/>
          </w:tcPr>
          <w:p w14:paraId="374B125A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55" w:type="dxa"/>
          </w:tcPr>
          <w:p w14:paraId="560BD6A5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55" w:type="dxa"/>
          </w:tcPr>
          <w:p w14:paraId="1F364A84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</w:tr>
    </w:tbl>
    <w:p w14:paraId="72D4AA32" w14:textId="77777777" w:rsidR="00D627B7" w:rsidRPr="00154084" w:rsidRDefault="00D627B7" w:rsidP="004D0AD7">
      <w:pPr>
        <w:spacing w:after="0" w:line="240" w:lineRule="auto"/>
        <w:rPr>
          <w:sz w:val="32"/>
          <w:szCs w:val="32"/>
        </w:rPr>
      </w:pPr>
    </w:p>
    <w:p w14:paraId="64CF6055" w14:textId="77777777" w:rsidR="008E1C27" w:rsidRDefault="008E1C27" w:rsidP="00D627B7">
      <w:pPr>
        <w:spacing w:after="0" w:line="240" w:lineRule="auto"/>
        <w:rPr>
          <w:sz w:val="32"/>
          <w:szCs w:val="32"/>
        </w:rPr>
      </w:pPr>
    </w:p>
    <w:p w14:paraId="25948707" w14:textId="77777777" w:rsidR="008E1C27" w:rsidRDefault="008E1C27" w:rsidP="00D627B7">
      <w:pPr>
        <w:spacing w:after="0" w:line="240" w:lineRule="auto"/>
        <w:rPr>
          <w:sz w:val="32"/>
          <w:szCs w:val="32"/>
        </w:rPr>
      </w:pPr>
    </w:p>
    <w:p w14:paraId="5AADEECD" w14:textId="743D32BE" w:rsidR="00D627B7" w:rsidRPr="00CB292F" w:rsidRDefault="008E1C27" w:rsidP="00D627B7">
      <w:pPr>
        <w:spacing w:after="0" w:line="240" w:lineRule="auto"/>
        <w:rPr>
          <w:rFonts w:asciiTheme="minorHAnsi" w:hAnsiTheme="minorHAnsi" w:cs="Arial"/>
          <w:bCs/>
          <w:color w:val="000000" w:themeColor="text1"/>
          <w:sz w:val="32"/>
        </w:rPr>
      </w:pPr>
      <w:r w:rsidRPr="006038A0">
        <w:rPr>
          <w:sz w:val="32"/>
          <w:szCs w:val="32"/>
        </w:rPr>
        <w:lastRenderedPageBreak/>
        <w:t xml:space="preserve">Week beginning </w:t>
      </w:r>
      <w:r>
        <w:rPr>
          <w:sz w:val="32"/>
          <w:szCs w:val="32"/>
        </w:rPr>
        <w:t>1.7.19</w:t>
      </w:r>
      <w:r w:rsidRPr="006038A0">
        <w:rPr>
          <w:sz w:val="32"/>
          <w:szCs w:val="32"/>
        </w:rPr>
        <w:t xml:space="preserve"> </w:t>
      </w:r>
      <w:r w:rsidR="00D627B7" w:rsidRPr="00CB292F">
        <w:rPr>
          <w:rFonts w:asciiTheme="minorHAnsi" w:hAnsiTheme="minorHAnsi" w:cs="Arial"/>
          <w:bCs/>
          <w:color w:val="000000" w:themeColor="text1"/>
          <w:sz w:val="32"/>
        </w:rPr>
        <w:t>words of foreign origin</w:t>
      </w:r>
    </w:p>
    <w:p w14:paraId="5DAF09F5" w14:textId="77777777" w:rsidR="00D627B7" w:rsidRPr="00CB292F" w:rsidRDefault="00D627B7" w:rsidP="00D627B7">
      <w:pPr>
        <w:tabs>
          <w:tab w:val="left" w:pos="1875"/>
        </w:tabs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3446"/>
        <w:gridCol w:w="3447"/>
        <w:gridCol w:w="3447"/>
      </w:tblGrid>
      <w:tr w:rsidR="00D627B7" w:rsidRPr="00CB292F" w14:paraId="51AB2702" w14:textId="77777777" w:rsidTr="00982261">
        <w:trPr>
          <w:trHeight w:val="632"/>
        </w:trPr>
        <w:tc>
          <w:tcPr>
            <w:tcW w:w="3446" w:type="dxa"/>
          </w:tcPr>
          <w:p w14:paraId="1F1DF3E4" w14:textId="77777777" w:rsidR="00D627B7" w:rsidRPr="008E1C27" w:rsidRDefault="00D627B7" w:rsidP="00982261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champagne</w:t>
            </w:r>
          </w:p>
        </w:tc>
        <w:tc>
          <w:tcPr>
            <w:tcW w:w="3446" w:type="dxa"/>
          </w:tcPr>
          <w:p w14:paraId="5B223D48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447" w:type="dxa"/>
          </w:tcPr>
          <w:p w14:paraId="4B95C9A0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447" w:type="dxa"/>
          </w:tcPr>
          <w:p w14:paraId="4C64CA21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627B7" w:rsidRPr="00CB292F" w14:paraId="6C3E29A7" w14:textId="77777777" w:rsidTr="00982261">
        <w:trPr>
          <w:trHeight w:val="600"/>
        </w:trPr>
        <w:tc>
          <w:tcPr>
            <w:tcW w:w="3446" w:type="dxa"/>
          </w:tcPr>
          <w:p w14:paraId="2E045B75" w14:textId="77777777" w:rsidR="00D627B7" w:rsidRPr="008E1C27" w:rsidRDefault="00D627B7" w:rsidP="00982261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spaghetti</w:t>
            </w:r>
          </w:p>
        </w:tc>
        <w:tc>
          <w:tcPr>
            <w:tcW w:w="3446" w:type="dxa"/>
          </w:tcPr>
          <w:p w14:paraId="78356846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447" w:type="dxa"/>
          </w:tcPr>
          <w:p w14:paraId="33EE3E4A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447" w:type="dxa"/>
          </w:tcPr>
          <w:p w14:paraId="55D87645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627B7" w:rsidRPr="00CB292F" w14:paraId="2959BF97" w14:textId="77777777" w:rsidTr="00982261">
        <w:trPr>
          <w:trHeight w:val="632"/>
        </w:trPr>
        <w:tc>
          <w:tcPr>
            <w:tcW w:w="3446" w:type="dxa"/>
          </w:tcPr>
          <w:p w14:paraId="27D0DDC9" w14:textId="77777777" w:rsidR="00D627B7" w:rsidRPr="008E1C27" w:rsidRDefault="00D627B7" w:rsidP="00982261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grotesque</w:t>
            </w:r>
          </w:p>
        </w:tc>
        <w:tc>
          <w:tcPr>
            <w:tcW w:w="3446" w:type="dxa"/>
          </w:tcPr>
          <w:p w14:paraId="12D93413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447" w:type="dxa"/>
          </w:tcPr>
          <w:p w14:paraId="31AF7E64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447" w:type="dxa"/>
          </w:tcPr>
          <w:p w14:paraId="349092BA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627B7" w:rsidRPr="00CB292F" w14:paraId="7B8558A2" w14:textId="77777777" w:rsidTr="00982261">
        <w:trPr>
          <w:trHeight w:val="600"/>
        </w:trPr>
        <w:tc>
          <w:tcPr>
            <w:tcW w:w="3446" w:type="dxa"/>
          </w:tcPr>
          <w:p w14:paraId="7317CB69" w14:textId="77777777" w:rsidR="00D627B7" w:rsidRPr="008E1C27" w:rsidRDefault="00D627B7" w:rsidP="00982261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concerto</w:t>
            </w:r>
          </w:p>
        </w:tc>
        <w:tc>
          <w:tcPr>
            <w:tcW w:w="3446" w:type="dxa"/>
          </w:tcPr>
          <w:p w14:paraId="72E366E3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447" w:type="dxa"/>
          </w:tcPr>
          <w:p w14:paraId="18EF1A76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447" w:type="dxa"/>
          </w:tcPr>
          <w:p w14:paraId="27D6EE6B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627B7" w:rsidRPr="00CB292F" w14:paraId="618ECACB" w14:textId="77777777" w:rsidTr="00982261">
        <w:trPr>
          <w:trHeight w:val="632"/>
        </w:trPr>
        <w:tc>
          <w:tcPr>
            <w:tcW w:w="3446" w:type="dxa"/>
          </w:tcPr>
          <w:p w14:paraId="45A62FEB" w14:textId="77777777" w:rsidR="00D627B7" w:rsidRPr="008E1C27" w:rsidRDefault="00D627B7" w:rsidP="00982261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magnolia</w:t>
            </w:r>
          </w:p>
        </w:tc>
        <w:tc>
          <w:tcPr>
            <w:tcW w:w="3446" w:type="dxa"/>
          </w:tcPr>
          <w:p w14:paraId="138927F6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447" w:type="dxa"/>
          </w:tcPr>
          <w:p w14:paraId="0FCEB6D3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447" w:type="dxa"/>
          </w:tcPr>
          <w:p w14:paraId="084887CF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627B7" w:rsidRPr="00CB292F" w14:paraId="50C2FC47" w14:textId="77777777" w:rsidTr="00982261">
        <w:trPr>
          <w:trHeight w:val="632"/>
        </w:trPr>
        <w:tc>
          <w:tcPr>
            <w:tcW w:w="3446" w:type="dxa"/>
          </w:tcPr>
          <w:p w14:paraId="3E06A93C" w14:textId="77777777" w:rsidR="00D627B7" w:rsidRPr="008E1C27" w:rsidRDefault="00D627B7" w:rsidP="00982261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piccolo</w:t>
            </w:r>
          </w:p>
        </w:tc>
        <w:tc>
          <w:tcPr>
            <w:tcW w:w="3446" w:type="dxa"/>
          </w:tcPr>
          <w:p w14:paraId="20973452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447" w:type="dxa"/>
          </w:tcPr>
          <w:p w14:paraId="63BEF93D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447" w:type="dxa"/>
          </w:tcPr>
          <w:p w14:paraId="306C95FE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627B7" w:rsidRPr="00CB292F" w14:paraId="49B4CB60" w14:textId="77777777" w:rsidTr="00982261">
        <w:trPr>
          <w:trHeight w:val="600"/>
        </w:trPr>
        <w:tc>
          <w:tcPr>
            <w:tcW w:w="3446" w:type="dxa"/>
          </w:tcPr>
          <w:p w14:paraId="635502D0" w14:textId="77777777" w:rsidR="00D627B7" w:rsidRPr="008E1C27" w:rsidRDefault="00D627B7" w:rsidP="00982261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tarantula</w:t>
            </w:r>
          </w:p>
        </w:tc>
        <w:tc>
          <w:tcPr>
            <w:tcW w:w="3446" w:type="dxa"/>
          </w:tcPr>
          <w:p w14:paraId="4F59C94B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447" w:type="dxa"/>
          </w:tcPr>
          <w:p w14:paraId="428C1305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447" w:type="dxa"/>
          </w:tcPr>
          <w:p w14:paraId="12C27951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627B7" w:rsidRPr="00CB292F" w14:paraId="22B08984" w14:textId="77777777" w:rsidTr="00982261">
        <w:trPr>
          <w:trHeight w:val="632"/>
        </w:trPr>
        <w:tc>
          <w:tcPr>
            <w:tcW w:w="3446" w:type="dxa"/>
          </w:tcPr>
          <w:p w14:paraId="37EB0F7F" w14:textId="77777777" w:rsidR="00D627B7" w:rsidRPr="008E1C27" w:rsidRDefault="00D627B7" w:rsidP="00982261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samosa</w:t>
            </w:r>
          </w:p>
        </w:tc>
        <w:tc>
          <w:tcPr>
            <w:tcW w:w="3446" w:type="dxa"/>
          </w:tcPr>
          <w:p w14:paraId="4FBE4B02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447" w:type="dxa"/>
          </w:tcPr>
          <w:p w14:paraId="52507DB1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447" w:type="dxa"/>
          </w:tcPr>
          <w:p w14:paraId="74F2D3B4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627B7" w:rsidRPr="00CB292F" w14:paraId="5BB899E8" w14:textId="77777777" w:rsidTr="00982261">
        <w:trPr>
          <w:trHeight w:val="600"/>
        </w:trPr>
        <w:tc>
          <w:tcPr>
            <w:tcW w:w="3446" w:type="dxa"/>
          </w:tcPr>
          <w:p w14:paraId="699860CC" w14:textId="77777777" w:rsidR="00D627B7" w:rsidRPr="008E1C27" w:rsidRDefault="00D627B7" w:rsidP="00982261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kimono</w:t>
            </w:r>
          </w:p>
        </w:tc>
        <w:tc>
          <w:tcPr>
            <w:tcW w:w="3446" w:type="dxa"/>
          </w:tcPr>
          <w:p w14:paraId="15C655C4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447" w:type="dxa"/>
          </w:tcPr>
          <w:p w14:paraId="74D50A01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447" w:type="dxa"/>
          </w:tcPr>
          <w:p w14:paraId="2BEDC558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627B7" w:rsidRPr="00CB292F" w14:paraId="3BDA27D7" w14:textId="77777777" w:rsidTr="00982261">
        <w:trPr>
          <w:trHeight w:val="600"/>
        </w:trPr>
        <w:tc>
          <w:tcPr>
            <w:tcW w:w="3446" w:type="dxa"/>
          </w:tcPr>
          <w:p w14:paraId="53F54A6C" w14:textId="77777777" w:rsidR="00D627B7" w:rsidRPr="008E1C27" w:rsidRDefault="00D627B7" w:rsidP="00982261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sonata</w:t>
            </w:r>
          </w:p>
        </w:tc>
        <w:tc>
          <w:tcPr>
            <w:tcW w:w="3446" w:type="dxa"/>
          </w:tcPr>
          <w:p w14:paraId="0434F5B8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447" w:type="dxa"/>
          </w:tcPr>
          <w:p w14:paraId="7EC33735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447" w:type="dxa"/>
          </w:tcPr>
          <w:p w14:paraId="2229E245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</w:tr>
    </w:tbl>
    <w:p w14:paraId="3B37347A" w14:textId="77777777" w:rsidR="00D627B7" w:rsidRDefault="00D627B7" w:rsidP="00D627B7">
      <w:pPr>
        <w:spacing w:after="0" w:line="240" w:lineRule="auto"/>
        <w:rPr>
          <w:sz w:val="32"/>
        </w:rPr>
      </w:pPr>
    </w:p>
    <w:p w14:paraId="4FE51033" w14:textId="77777777" w:rsidR="00D627B7" w:rsidRDefault="00D627B7" w:rsidP="00D627B7">
      <w:pPr>
        <w:spacing w:after="0" w:line="240" w:lineRule="auto"/>
        <w:rPr>
          <w:sz w:val="32"/>
        </w:rPr>
      </w:pPr>
    </w:p>
    <w:p w14:paraId="18874799" w14:textId="77777777" w:rsidR="00D627B7" w:rsidRDefault="00D627B7">
      <w:pPr>
        <w:rPr>
          <w:sz w:val="32"/>
          <w:szCs w:val="32"/>
        </w:rPr>
      </w:pPr>
    </w:p>
    <w:p w14:paraId="5B3D907B" w14:textId="5109467F" w:rsidR="00D627B7" w:rsidRPr="00CB292F" w:rsidRDefault="008E1C27" w:rsidP="00D627B7">
      <w:pPr>
        <w:spacing w:after="0" w:line="240" w:lineRule="auto"/>
        <w:rPr>
          <w:rFonts w:asciiTheme="minorHAnsi" w:hAnsiTheme="minorHAnsi" w:cs="Arial"/>
          <w:bCs/>
          <w:color w:val="000000" w:themeColor="text1"/>
          <w:sz w:val="32"/>
        </w:rPr>
      </w:pPr>
      <w:r w:rsidRPr="006038A0">
        <w:rPr>
          <w:sz w:val="32"/>
          <w:szCs w:val="32"/>
        </w:rPr>
        <w:lastRenderedPageBreak/>
        <w:t xml:space="preserve">Week beginning </w:t>
      </w:r>
      <w:r>
        <w:rPr>
          <w:sz w:val="32"/>
          <w:szCs w:val="32"/>
        </w:rPr>
        <w:t>8.7.19</w:t>
      </w:r>
      <w:r w:rsidRPr="006038A0">
        <w:rPr>
          <w:sz w:val="32"/>
          <w:szCs w:val="32"/>
        </w:rPr>
        <w:t xml:space="preserve"> </w:t>
      </w:r>
      <w:r w:rsidR="00D627B7" w:rsidRPr="00CB292F">
        <w:rPr>
          <w:rFonts w:asciiTheme="minorHAnsi" w:hAnsiTheme="minorHAnsi" w:cs="Arial"/>
          <w:bCs/>
          <w:color w:val="000000" w:themeColor="text1"/>
          <w:sz w:val="32"/>
        </w:rPr>
        <w:t>words of foreign origin</w:t>
      </w:r>
    </w:p>
    <w:p w14:paraId="63DCB67E" w14:textId="77777777" w:rsidR="00D627B7" w:rsidRPr="00CB292F" w:rsidRDefault="00D627B7" w:rsidP="00D627B7">
      <w:pPr>
        <w:tabs>
          <w:tab w:val="left" w:pos="1875"/>
        </w:tabs>
        <w:rPr>
          <w:sz w:val="32"/>
        </w:rPr>
      </w:pPr>
    </w:p>
    <w:tbl>
      <w:tblPr>
        <w:tblW w:w="14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533"/>
        <w:gridCol w:w="3534"/>
        <w:gridCol w:w="3534"/>
      </w:tblGrid>
      <w:tr w:rsidR="00D627B7" w:rsidRPr="00CB292F" w14:paraId="21741BA3" w14:textId="77777777" w:rsidTr="00982261">
        <w:trPr>
          <w:trHeight w:val="751"/>
        </w:trPr>
        <w:tc>
          <w:tcPr>
            <w:tcW w:w="3533" w:type="dxa"/>
          </w:tcPr>
          <w:p w14:paraId="2551EAA0" w14:textId="77777777" w:rsidR="00D627B7" w:rsidRPr="008E1C27" w:rsidRDefault="00D627B7" w:rsidP="00982261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sovereign</w:t>
            </w:r>
          </w:p>
        </w:tc>
        <w:tc>
          <w:tcPr>
            <w:tcW w:w="3533" w:type="dxa"/>
          </w:tcPr>
          <w:p w14:paraId="52A2B059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534" w:type="dxa"/>
          </w:tcPr>
          <w:p w14:paraId="46543753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534" w:type="dxa"/>
          </w:tcPr>
          <w:p w14:paraId="27DB41B2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627B7" w:rsidRPr="00CB292F" w14:paraId="50B01E41" w14:textId="77777777" w:rsidTr="00982261">
        <w:trPr>
          <w:trHeight w:val="713"/>
        </w:trPr>
        <w:tc>
          <w:tcPr>
            <w:tcW w:w="3533" w:type="dxa"/>
          </w:tcPr>
          <w:p w14:paraId="7E550B1C" w14:textId="77777777" w:rsidR="00D627B7" w:rsidRPr="008E1C27" w:rsidRDefault="00D627B7" w:rsidP="00982261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macaroni</w:t>
            </w:r>
          </w:p>
        </w:tc>
        <w:tc>
          <w:tcPr>
            <w:tcW w:w="3533" w:type="dxa"/>
          </w:tcPr>
          <w:p w14:paraId="1F983BA4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534" w:type="dxa"/>
          </w:tcPr>
          <w:p w14:paraId="2E34CFD5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534" w:type="dxa"/>
          </w:tcPr>
          <w:p w14:paraId="3B15DC45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627B7" w:rsidRPr="00CB292F" w14:paraId="0A81CC2E" w14:textId="77777777" w:rsidTr="00982261">
        <w:trPr>
          <w:trHeight w:val="751"/>
        </w:trPr>
        <w:tc>
          <w:tcPr>
            <w:tcW w:w="3533" w:type="dxa"/>
          </w:tcPr>
          <w:p w14:paraId="0F857FA1" w14:textId="77777777" w:rsidR="00D627B7" w:rsidRPr="008E1C27" w:rsidRDefault="00D627B7" w:rsidP="00982261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gecko</w:t>
            </w:r>
          </w:p>
        </w:tc>
        <w:tc>
          <w:tcPr>
            <w:tcW w:w="3533" w:type="dxa"/>
          </w:tcPr>
          <w:p w14:paraId="0F7DF911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534" w:type="dxa"/>
          </w:tcPr>
          <w:p w14:paraId="6EC8AFC7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534" w:type="dxa"/>
          </w:tcPr>
          <w:p w14:paraId="240C64BF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627B7" w:rsidRPr="00CB292F" w14:paraId="2C11E303" w14:textId="77777777" w:rsidTr="00982261">
        <w:trPr>
          <w:trHeight w:val="713"/>
        </w:trPr>
        <w:tc>
          <w:tcPr>
            <w:tcW w:w="3533" w:type="dxa"/>
          </w:tcPr>
          <w:p w14:paraId="3082BD8E" w14:textId="77777777" w:rsidR="00D627B7" w:rsidRPr="008E1C27" w:rsidRDefault="00D627B7" w:rsidP="00982261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haiku</w:t>
            </w:r>
          </w:p>
        </w:tc>
        <w:tc>
          <w:tcPr>
            <w:tcW w:w="3533" w:type="dxa"/>
          </w:tcPr>
          <w:p w14:paraId="22AEB6F2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534" w:type="dxa"/>
          </w:tcPr>
          <w:p w14:paraId="23AD2AE5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534" w:type="dxa"/>
          </w:tcPr>
          <w:p w14:paraId="455369E2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627B7" w:rsidRPr="00CB292F" w14:paraId="0D4FA78B" w14:textId="77777777" w:rsidTr="00982261">
        <w:trPr>
          <w:trHeight w:val="751"/>
        </w:trPr>
        <w:tc>
          <w:tcPr>
            <w:tcW w:w="3533" w:type="dxa"/>
          </w:tcPr>
          <w:p w14:paraId="453EB0BF" w14:textId="77777777" w:rsidR="00D627B7" w:rsidRPr="008E1C27" w:rsidRDefault="00D627B7" w:rsidP="00982261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pagoda</w:t>
            </w:r>
          </w:p>
        </w:tc>
        <w:tc>
          <w:tcPr>
            <w:tcW w:w="3533" w:type="dxa"/>
          </w:tcPr>
          <w:p w14:paraId="110F743E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534" w:type="dxa"/>
          </w:tcPr>
          <w:p w14:paraId="18EB34BC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534" w:type="dxa"/>
          </w:tcPr>
          <w:p w14:paraId="1252CB58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627B7" w:rsidRPr="00CB292F" w14:paraId="4206D642" w14:textId="77777777" w:rsidTr="00982261">
        <w:trPr>
          <w:trHeight w:val="751"/>
        </w:trPr>
        <w:tc>
          <w:tcPr>
            <w:tcW w:w="3533" w:type="dxa"/>
          </w:tcPr>
          <w:p w14:paraId="43DB384B" w14:textId="77777777" w:rsidR="00D627B7" w:rsidRPr="008E1C27" w:rsidRDefault="00D627B7" w:rsidP="00982261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paella</w:t>
            </w:r>
          </w:p>
        </w:tc>
        <w:tc>
          <w:tcPr>
            <w:tcW w:w="3533" w:type="dxa"/>
          </w:tcPr>
          <w:p w14:paraId="4C0B62F2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534" w:type="dxa"/>
          </w:tcPr>
          <w:p w14:paraId="6BDFC59D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534" w:type="dxa"/>
          </w:tcPr>
          <w:p w14:paraId="02AD00DD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627B7" w:rsidRPr="00CB292F" w14:paraId="01BD372C" w14:textId="77777777" w:rsidTr="00982261">
        <w:trPr>
          <w:trHeight w:val="713"/>
        </w:trPr>
        <w:tc>
          <w:tcPr>
            <w:tcW w:w="3533" w:type="dxa"/>
          </w:tcPr>
          <w:p w14:paraId="1B566FC2" w14:textId="77777777" w:rsidR="00D627B7" w:rsidRPr="008E1C27" w:rsidRDefault="00D627B7" w:rsidP="00982261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risotto</w:t>
            </w:r>
          </w:p>
        </w:tc>
        <w:tc>
          <w:tcPr>
            <w:tcW w:w="3533" w:type="dxa"/>
          </w:tcPr>
          <w:p w14:paraId="5E0A1E6C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534" w:type="dxa"/>
          </w:tcPr>
          <w:p w14:paraId="453DF0DF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534" w:type="dxa"/>
          </w:tcPr>
          <w:p w14:paraId="744E7A78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627B7" w:rsidRPr="00CB292F" w14:paraId="07D5B100" w14:textId="77777777" w:rsidTr="00982261">
        <w:trPr>
          <w:trHeight w:val="751"/>
        </w:trPr>
        <w:tc>
          <w:tcPr>
            <w:tcW w:w="3533" w:type="dxa"/>
          </w:tcPr>
          <w:p w14:paraId="52FA43E9" w14:textId="77777777" w:rsidR="00D627B7" w:rsidRPr="008E1C27" w:rsidRDefault="00D627B7" w:rsidP="00982261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phenomena</w:t>
            </w:r>
          </w:p>
        </w:tc>
        <w:tc>
          <w:tcPr>
            <w:tcW w:w="3533" w:type="dxa"/>
          </w:tcPr>
          <w:p w14:paraId="660C32F0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534" w:type="dxa"/>
          </w:tcPr>
          <w:p w14:paraId="7D0B043D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534" w:type="dxa"/>
          </w:tcPr>
          <w:p w14:paraId="2AAE9D4F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627B7" w:rsidRPr="00CB292F" w14:paraId="7ABC466D" w14:textId="77777777" w:rsidTr="00982261">
        <w:trPr>
          <w:trHeight w:val="713"/>
        </w:trPr>
        <w:tc>
          <w:tcPr>
            <w:tcW w:w="3533" w:type="dxa"/>
          </w:tcPr>
          <w:p w14:paraId="2BF4038D" w14:textId="77777777" w:rsidR="00D627B7" w:rsidRPr="008E1C27" w:rsidRDefault="00D627B7" w:rsidP="00982261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sombrero</w:t>
            </w:r>
          </w:p>
        </w:tc>
        <w:tc>
          <w:tcPr>
            <w:tcW w:w="3533" w:type="dxa"/>
          </w:tcPr>
          <w:p w14:paraId="4B38F4B0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534" w:type="dxa"/>
          </w:tcPr>
          <w:p w14:paraId="630FF42E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534" w:type="dxa"/>
          </w:tcPr>
          <w:p w14:paraId="7617664B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627B7" w:rsidRPr="00CB292F" w14:paraId="50C90FF1" w14:textId="77777777" w:rsidTr="00982261">
        <w:trPr>
          <w:trHeight w:val="713"/>
        </w:trPr>
        <w:tc>
          <w:tcPr>
            <w:tcW w:w="3533" w:type="dxa"/>
          </w:tcPr>
          <w:p w14:paraId="23E6B51E" w14:textId="77777777" w:rsidR="00D627B7" w:rsidRPr="008E1C27" w:rsidRDefault="00D627B7" w:rsidP="00982261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E1C27">
              <w:rPr>
                <w:rFonts w:asciiTheme="minorHAnsi" w:hAnsiTheme="minorHAnsi" w:cstheme="minorHAnsi"/>
                <w:sz w:val="32"/>
                <w:szCs w:val="32"/>
              </w:rPr>
              <w:t>antennae</w:t>
            </w:r>
          </w:p>
        </w:tc>
        <w:tc>
          <w:tcPr>
            <w:tcW w:w="3533" w:type="dxa"/>
          </w:tcPr>
          <w:p w14:paraId="64BEFA91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534" w:type="dxa"/>
          </w:tcPr>
          <w:p w14:paraId="0D9F6F23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534" w:type="dxa"/>
          </w:tcPr>
          <w:p w14:paraId="387738C1" w14:textId="77777777" w:rsidR="00D627B7" w:rsidRPr="00CB292F" w:rsidRDefault="00D627B7" w:rsidP="00982261">
            <w:pPr>
              <w:spacing w:after="0" w:line="240" w:lineRule="auto"/>
              <w:rPr>
                <w:sz w:val="32"/>
              </w:rPr>
            </w:pPr>
          </w:p>
        </w:tc>
      </w:tr>
    </w:tbl>
    <w:p w14:paraId="18D26A1D" w14:textId="77777777" w:rsidR="00D627B7" w:rsidRPr="00154084" w:rsidRDefault="00D627B7">
      <w:pPr>
        <w:rPr>
          <w:sz w:val="32"/>
          <w:szCs w:val="32"/>
        </w:rPr>
      </w:pPr>
      <w:bookmarkStart w:id="0" w:name="_GoBack"/>
      <w:bookmarkEnd w:id="0"/>
    </w:p>
    <w:sectPr w:rsidR="00D627B7" w:rsidRPr="00154084" w:rsidSect="001540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AD7"/>
    <w:rsid w:val="00154084"/>
    <w:rsid w:val="002B33C7"/>
    <w:rsid w:val="002F454A"/>
    <w:rsid w:val="00484AC8"/>
    <w:rsid w:val="004D0AD7"/>
    <w:rsid w:val="005276D6"/>
    <w:rsid w:val="005845FF"/>
    <w:rsid w:val="00647A37"/>
    <w:rsid w:val="00675926"/>
    <w:rsid w:val="0078073A"/>
    <w:rsid w:val="008E1C27"/>
    <w:rsid w:val="009B6AFA"/>
    <w:rsid w:val="00B36F01"/>
    <w:rsid w:val="00C611D8"/>
    <w:rsid w:val="00CC2136"/>
    <w:rsid w:val="00D14EEF"/>
    <w:rsid w:val="00D627B7"/>
    <w:rsid w:val="00E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9E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AD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FF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26B53-C76A-D048-9558-CBC72C42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O'Connor</dc:creator>
  <cp:keywords/>
  <dc:description/>
  <cp:lastModifiedBy>Rebecca O'Connor</cp:lastModifiedBy>
  <cp:revision>3</cp:revision>
  <cp:lastPrinted>2017-04-03T07:39:00Z</cp:lastPrinted>
  <dcterms:created xsi:type="dcterms:W3CDTF">2019-04-09T21:35:00Z</dcterms:created>
  <dcterms:modified xsi:type="dcterms:W3CDTF">2019-04-16T19:42:00Z</dcterms:modified>
</cp:coreProperties>
</file>