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4C" w:rsidRDefault="00E5604C">
      <w:pPr>
        <w:rPr>
          <w:sz w:val="18"/>
          <w:szCs w:val="18"/>
        </w:rPr>
      </w:pPr>
    </w:p>
    <w:p w:rsidR="00E5604C" w:rsidRDefault="00E5604C">
      <w:pPr>
        <w:rPr>
          <w:sz w:val="18"/>
          <w:szCs w:val="18"/>
        </w:rPr>
      </w:pPr>
    </w:p>
    <w:p w:rsidR="00C85219" w:rsidRDefault="00C85219">
      <w:pPr>
        <w:rPr>
          <w:sz w:val="18"/>
          <w:szCs w:val="18"/>
        </w:rPr>
      </w:pPr>
    </w:p>
    <w:p w:rsidR="00BA0335" w:rsidRPr="0048301C" w:rsidRDefault="00AE2A85">
      <w:pPr>
        <w:rPr>
          <w:rFonts w:asciiTheme="majorHAnsi" w:hAnsiTheme="majorHAnsi"/>
        </w:rPr>
      </w:pPr>
      <w:r w:rsidRPr="0048301C">
        <w:rPr>
          <w:rFonts w:asciiTheme="majorHAnsi" w:hAnsiTheme="majorHAnsi"/>
        </w:rPr>
        <w:t>Dear Parents and Carers</w:t>
      </w:r>
      <w:r w:rsidR="00E5604C" w:rsidRPr="0048301C">
        <w:rPr>
          <w:rFonts w:asciiTheme="majorHAnsi" w:hAnsiTheme="majorHAnsi"/>
        </w:rPr>
        <w:t>,</w:t>
      </w:r>
    </w:p>
    <w:p w:rsidR="00CD0161" w:rsidRPr="0048301C" w:rsidRDefault="00CD0161">
      <w:pPr>
        <w:rPr>
          <w:rFonts w:asciiTheme="majorHAnsi" w:hAnsiTheme="majorHAnsi"/>
        </w:rPr>
      </w:pPr>
    </w:p>
    <w:p w:rsidR="00AE2A85" w:rsidRPr="0048301C" w:rsidRDefault="005D6702">
      <w:pPr>
        <w:rPr>
          <w:rFonts w:asciiTheme="majorHAnsi" w:hAnsiTheme="majorHAnsi"/>
        </w:rPr>
      </w:pPr>
      <w:r w:rsidRPr="0048301C">
        <w:rPr>
          <w:rFonts w:asciiTheme="majorHAnsi" w:hAnsiTheme="majorHAnsi"/>
        </w:rPr>
        <w:t xml:space="preserve">We are delighted to be </w:t>
      </w:r>
      <w:r w:rsidR="00AE2A85" w:rsidRPr="0048301C">
        <w:rPr>
          <w:rFonts w:asciiTheme="majorHAnsi" w:hAnsiTheme="majorHAnsi"/>
        </w:rPr>
        <w:t>te</w:t>
      </w:r>
      <w:r w:rsidRPr="0048301C">
        <w:rPr>
          <w:rFonts w:asciiTheme="majorHAnsi" w:hAnsiTheme="majorHAnsi"/>
        </w:rPr>
        <w:t>aching your children in Year Five</w:t>
      </w:r>
      <w:r w:rsidR="00AE2A85" w:rsidRPr="0048301C">
        <w:rPr>
          <w:rFonts w:asciiTheme="majorHAnsi" w:hAnsiTheme="majorHAnsi"/>
        </w:rPr>
        <w:t xml:space="preserve">. </w:t>
      </w:r>
      <w:r w:rsidR="00117AB6">
        <w:rPr>
          <w:rFonts w:asciiTheme="majorHAnsi" w:hAnsiTheme="majorHAnsi"/>
        </w:rPr>
        <w:t>We enjoyed transition day, so we are looking forward to</w:t>
      </w:r>
      <w:r w:rsidR="0047230C" w:rsidRPr="0048301C">
        <w:rPr>
          <w:rFonts w:asciiTheme="majorHAnsi" w:hAnsiTheme="majorHAnsi"/>
        </w:rPr>
        <w:t xml:space="preserve"> working with them.</w:t>
      </w:r>
      <w:r w:rsidR="0048301C" w:rsidRPr="0048301C">
        <w:rPr>
          <w:rFonts w:asciiTheme="majorHAnsi" w:hAnsiTheme="majorHAnsi"/>
        </w:rPr>
        <w:t xml:space="preserve"> </w:t>
      </w:r>
      <w:r w:rsidR="0040083B">
        <w:rPr>
          <w:rFonts w:asciiTheme="majorHAnsi" w:hAnsiTheme="majorHAnsi"/>
        </w:rPr>
        <w:t>Mrs Grisman will teach on Mondays and Tuesdays; M</w:t>
      </w:r>
      <w:r w:rsidR="00E070A8">
        <w:rPr>
          <w:rFonts w:asciiTheme="majorHAnsi" w:hAnsiTheme="majorHAnsi"/>
        </w:rPr>
        <w:t xml:space="preserve">rs Uppal </w:t>
      </w:r>
      <w:r w:rsidR="0040083B">
        <w:rPr>
          <w:rFonts w:asciiTheme="majorHAnsi" w:hAnsiTheme="majorHAnsi"/>
        </w:rPr>
        <w:t>will teach Wedne</w:t>
      </w:r>
      <w:r w:rsidR="00E16065">
        <w:rPr>
          <w:rFonts w:asciiTheme="majorHAnsi" w:hAnsiTheme="majorHAnsi"/>
        </w:rPr>
        <w:t>sdays, Thursdays and Fridays.</w:t>
      </w:r>
    </w:p>
    <w:p w:rsidR="00AE2A85" w:rsidRPr="0048301C" w:rsidRDefault="00AE2A85">
      <w:pPr>
        <w:rPr>
          <w:rFonts w:asciiTheme="majorHAnsi" w:hAnsiTheme="majorHAnsi"/>
        </w:rPr>
      </w:pPr>
    </w:p>
    <w:p w:rsidR="00AE2A85" w:rsidRPr="0048301C" w:rsidRDefault="005D6702">
      <w:pPr>
        <w:rPr>
          <w:rFonts w:asciiTheme="majorHAnsi" w:hAnsiTheme="majorHAnsi"/>
        </w:rPr>
      </w:pPr>
      <w:r w:rsidRPr="0048301C">
        <w:rPr>
          <w:rFonts w:asciiTheme="majorHAnsi" w:hAnsiTheme="majorHAnsi"/>
        </w:rPr>
        <w:t>As you may know our history topic</w:t>
      </w:r>
      <w:r w:rsidR="00347E66" w:rsidRPr="0048301C">
        <w:rPr>
          <w:rFonts w:asciiTheme="majorHAnsi" w:hAnsiTheme="majorHAnsi"/>
        </w:rPr>
        <w:t xml:space="preserve"> will be </w:t>
      </w:r>
      <w:r w:rsidR="000866FD">
        <w:rPr>
          <w:rFonts w:asciiTheme="majorHAnsi" w:hAnsiTheme="majorHAnsi"/>
        </w:rPr>
        <w:t>the Battle of Britain and World War II</w:t>
      </w:r>
      <w:bookmarkStart w:id="0" w:name="_GoBack"/>
      <w:bookmarkEnd w:id="0"/>
      <w:r w:rsidRPr="0048301C">
        <w:rPr>
          <w:rFonts w:asciiTheme="majorHAnsi" w:hAnsiTheme="majorHAnsi"/>
        </w:rPr>
        <w:t xml:space="preserve">. </w:t>
      </w:r>
      <w:r w:rsidR="009C7FB4" w:rsidRPr="0048301C">
        <w:rPr>
          <w:rFonts w:asciiTheme="majorHAnsi" w:hAnsiTheme="majorHAnsi"/>
        </w:rPr>
        <w:t>Our</w:t>
      </w:r>
      <w:r w:rsidR="0047230C" w:rsidRPr="0048301C">
        <w:rPr>
          <w:rFonts w:asciiTheme="majorHAnsi" w:hAnsiTheme="majorHAnsi"/>
        </w:rPr>
        <w:t xml:space="preserve"> science focus will be ‘Healthy Living’, looking primarily at the circulatory system, as well as diet, exercise and the effect of drugs on our bodies. </w:t>
      </w:r>
      <w:r w:rsidR="00AC00CF">
        <w:rPr>
          <w:rFonts w:asciiTheme="majorHAnsi" w:hAnsiTheme="majorHAnsi"/>
        </w:rPr>
        <w:t>Balcarras have agreed to provide us with the opportunity to observe the dissection of a heart and lung. A c</w:t>
      </w:r>
      <w:r w:rsidR="0048301C">
        <w:rPr>
          <w:rFonts w:asciiTheme="majorHAnsi" w:hAnsiTheme="majorHAnsi"/>
        </w:rPr>
        <w:t xml:space="preserve">urriculum </w:t>
      </w:r>
      <w:r w:rsidR="00A20BB8">
        <w:rPr>
          <w:rFonts w:asciiTheme="majorHAnsi" w:hAnsiTheme="majorHAnsi"/>
        </w:rPr>
        <w:t xml:space="preserve">leaflet </w:t>
      </w:r>
      <w:r w:rsidR="00AC00CF">
        <w:rPr>
          <w:rFonts w:asciiTheme="majorHAnsi" w:hAnsiTheme="majorHAnsi"/>
        </w:rPr>
        <w:t>is attached.</w:t>
      </w:r>
    </w:p>
    <w:p w:rsidR="0047230C" w:rsidRPr="0048301C" w:rsidRDefault="0047230C">
      <w:pPr>
        <w:rPr>
          <w:rFonts w:asciiTheme="majorHAnsi" w:hAnsiTheme="majorHAnsi"/>
        </w:rPr>
      </w:pPr>
    </w:p>
    <w:p w:rsidR="0047230C" w:rsidRDefault="005D6702">
      <w:pPr>
        <w:rPr>
          <w:rFonts w:asciiTheme="majorHAnsi" w:hAnsiTheme="majorHAnsi"/>
        </w:rPr>
      </w:pPr>
      <w:r w:rsidRPr="0048301C">
        <w:rPr>
          <w:rFonts w:asciiTheme="majorHAnsi" w:hAnsiTheme="majorHAnsi"/>
        </w:rPr>
        <w:t>W</w:t>
      </w:r>
      <w:r w:rsidR="00AE2A85" w:rsidRPr="0048301C">
        <w:rPr>
          <w:rFonts w:asciiTheme="majorHAnsi" w:hAnsiTheme="majorHAnsi"/>
        </w:rPr>
        <w:t>e appr</w:t>
      </w:r>
      <w:r w:rsidR="0047230C" w:rsidRPr="0048301C">
        <w:rPr>
          <w:rFonts w:asciiTheme="majorHAnsi" w:hAnsiTheme="majorHAnsi"/>
        </w:rPr>
        <w:t>eciate all your continuing support</w:t>
      </w:r>
      <w:r w:rsidR="00AE2A85" w:rsidRPr="0048301C">
        <w:rPr>
          <w:rFonts w:asciiTheme="majorHAnsi" w:hAnsiTheme="majorHAnsi"/>
        </w:rPr>
        <w:t xml:space="preserve"> with their learning. To this end, please continue to supp</w:t>
      </w:r>
      <w:r w:rsidR="0047230C" w:rsidRPr="0048301C">
        <w:rPr>
          <w:rFonts w:asciiTheme="majorHAnsi" w:hAnsiTheme="majorHAnsi"/>
        </w:rPr>
        <w:t>ort your child at home in the following ways:</w:t>
      </w:r>
    </w:p>
    <w:p w:rsidR="00A20BB8" w:rsidRPr="0048301C" w:rsidRDefault="00A20BB8">
      <w:pPr>
        <w:rPr>
          <w:rFonts w:asciiTheme="majorHAnsi" w:hAnsiTheme="majorHAnsi"/>
        </w:rPr>
      </w:pPr>
    </w:p>
    <w:p w:rsidR="0047230C" w:rsidRPr="0048301C" w:rsidRDefault="0047230C" w:rsidP="0047230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8301C">
        <w:rPr>
          <w:rFonts w:asciiTheme="majorHAnsi" w:hAnsiTheme="majorHAnsi"/>
          <w:b/>
        </w:rPr>
        <w:t>Multiplication tables</w:t>
      </w:r>
      <w:r w:rsidRPr="0048301C">
        <w:rPr>
          <w:rFonts w:asciiTheme="majorHAnsi" w:hAnsiTheme="majorHAnsi"/>
        </w:rPr>
        <w:t xml:space="preserve"> – are essential</w:t>
      </w:r>
      <w:r w:rsidR="00C85219">
        <w:rPr>
          <w:rFonts w:asciiTheme="majorHAnsi" w:hAnsiTheme="majorHAnsi"/>
        </w:rPr>
        <w:t xml:space="preserve"> Speedy tables = speedy maths.</w:t>
      </w:r>
      <w:r w:rsidRPr="0048301C">
        <w:rPr>
          <w:rFonts w:asciiTheme="majorHAnsi" w:hAnsiTheme="majorHAnsi"/>
        </w:rPr>
        <w:t xml:space="preserve"> I</w:t>
      </w:r>
      <w:r w:rsidR="009C7FB4" w:rsidRPr="0048301C">
        <w:rPr>
          <w:rFonts w:asciiTheme="majorHAnsi" w:hAnsiTheme="majorHAnsi"/>
        </w:rPr>
        <w:t>t is esp</w:t>
      </w:r>
      <w:r w:rsidR="0048301C">
        <w:rPr>
          <w:rFonts w:asciiTheme="majorHAnsi" w:hAnsiTheme="majorHAnsi"/>
        </w:rPr>
        <w:t>e</w:t>
      </w:r>
      <w:r w:rsidR="009C7FB4" w:rsidRPr="0048301C">
        <w:rPr>
          <w:rFonts w:asciiTheme="majorHAnsi" w:hAnsiTheme="majorHAnsi"/>
        </w:rPr>
        <w:t>cial</w:t>
      </w:r>
      <w:r w:rsidR="0048301C">
        <w:rPr>
          <w:rFonts w:asciiTheme="majorHAnsi" w:hAnsiTheme="majorHAnsi"/>
        </w:rPr>
        <w:t>l</w:t>
      </w:r>
      <w:r w:rsidR="009C7FB4" w:rsidRPr="0048301C">
        <w:rPr>
          <w:rFonts w:asciiTheme="majorHAnsi" w:hAnsiTheme="majorHAnsi"/>
        </w:rPr>
        <w:t>y</w:t>
      </w:r>
      <w:r w:rsidRPr="0048301C">
        <w:rPr>
          <w:rFonts w:asciiTheme="majorHAnsi" w:hAnsiTheme="majorHAnsi"/>
        </w:rPr>
        <w:t xml:space="preserve"> useful for children to know the stations </w:t>
      </w:r>
      <w:proofErr w:type="spellStart"/>
      <w:r w:rsidRPr="0048301C">
        <w:rPr>
          <w:rFonts w:asciiTheme="majorHAnsi" w:hAnsiTheme="majorHAnsi"/>
        </w:rPr>
        <w:t>ie</w:t>
      </w:r>
      <w:proofErr w:type="spellEnd"/>
      <w:r w:rsidRPr="0048301C">
        <w:rPr>
          <w:rFonts w:asciiTheme="majorHAnsi" w:hAnsiTheme="majorHAnsi"/>
        </w:rPr>
        <w:t xml:space="preserve"> </w:t>
      </w:r>
      <w:r w:rsidRPr="0048301C">
        <w:rPr>
          <w:rFonts w:asciiTheme="majorHAnsi" w:hAnsiTheme="majorHAnsi"/>
          <w:b/>
        </w:rPr>
        <w:t>6 x 7</w:t>
      </w:r>
      <w:r w:rsidRPr="0048301C">
        <w:rPr>
          <w:rFonts w:asciiTheme="majorHAnsi" w:hAnsiTheme="majorHAnsi"/>
        </w:rPr>
        <w:t xml:space="preserve"> = 42</w:t>
      </w:r>
      <w:r w:rsidR="0048301C">
        <w:rPr>
          <w:rFonts w:asciiTheme="majorHAnsi" w:hAnsiTheme="majorHAnsi"/>
        </w:rPr>
        <w:t xml:space="preserve"> </w:t>
      </w:r>
    </w:p>
    <w:p w:rsidR="0047230C" w:rsidRPr="0048301C" w:rsidRDefault="0047230C" w:rsidP="0047230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8301C">
        <w:rPr>
          <w:rFonts w:asciiTheme="majorHAnsi" w:hAnsiTheme="majorHAnsi"/>
          <w:b/>
        </w:rPr>
        <w:t>Reading</w:t>
      </w:r>
      <w:r w:rsidRPr="0048301C">
        <w:rPr>
          <w:rFonts w:asciiTheme="majorHAnsi" w:hAnsiTheme="majorHAnsi"/>
        </w:rPr>
        <w:t xml:space="preserve"> – a regular routine of reading daily has numerous benefits. Even if your child is a fluent reader, please </w:t>
      </w:r>
      <w:r w:rsidR="009C7FB4" w:rsidRPr="0048301C">
        <w:rPr>
          <w:rFonts w:asciiTheme="majorHAnsi" w:hAnsiTheme="majorHAnsi"/>
        </w:rPr>
        <w:t xml:space="preserve">continue to </w:t>
      </w:r>
      <w:r w:rsidRPr="0048301C">
        <w:rPr>
          <w:rFonts w:asciiTheme="majorHAnsi" w:hAnsiTheme="majorHAnsi"/>
        </w:rPr>
        <w:t>hear them read and discuss their reading on a regular basis.</w:t>
      </w:r>
    </w:p>
    <w:p w:rsidR="0047230C" w:rsidRPr="0048301C" w:rsidRDefault="0047230C" w:rsidP="0047230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8301C">
        <w:rPr>
          <w:rFonts w:asciiTheme="majorHAnsi" w:hAnsiTheme="majorHAnsi"/>
          <w:b/>
        </w:rPr>
        <w:t>Spellings</w:t>
      </w:r>
      <w:r w:rsidR="00E16065">
        <w:rPr>
          <w:rFonts w:asciiTheme="majorHAnsi" w:hAnsiTheme="majorHAnsi"/>
        </w:rPr>
        <w:t xml:space="preserve"> – due to Mrs Grisman on Mondays.</w:t>
      </w:r>
    </w:p>
    <w:p w:rsidR="0047230C" w:rsidRPr="0048301C" w:rsidRDefault="0047230C" w:rsidP="0047230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8301C">
        <w:rPr>
          <w:rFonts w:asciiTheme="majorHAnsi" w:hAnsiTheme="majorHAnsi"/>
          <w:b/>
        </w:rPr>
        <w:t>Maths</w:t>
      </w:r>
      <w:r w:rsidRPr="0048301C">
        <w:rPr>
          <w:rFonts w:asciiTheme="majorHAnsi" w:hAnsiTheme="majorHAnsi"/>
        </w:rPr>
        <w:t xml:space="preserve"> – due to Mrs Uppal on Wednesdays.</w:t>
      </w:r>
    </w:p>
    <w:p w:rsidR="0092759B" w:rsidRPr="0048301C" w:rsidRDefault="0092759B">
      <w:pPr>
        <w:rPr>
          <w:rFonts w:asciiTheme="majorHAnsi" w:hAnsiTheme="majorHAnsi"/>
        </w:rPr>
      </w:pPr>
    </w:p>
    <w:p w:rsidR="0092759B" w:rsidRPr="0048301C" w:rsidRDefault="0047230C">
      <w:pPr>
        <w:rPr>
          <w:rFonts w:asciiTheme="majorHAnsi" w:hAnsiTheme="majorHAnsi"/>
        </w:rPr>
      </w:pPr>
      <w:r w:rsidRPr="0048301C">
        <w:rPr>
          <w:rFonts w:asciiTheme="majorHAnsi" w:hAnsiTheme="majorHAnsi"/>
        </w:rPr>
        <w:t>Now that the class are</w:t>
      </w:r>
      <w:r w:rsidR="005D6702" w:rsidRPr="0048301C">
        <w:rPr>
          <w:rFonts w:asciiTheme="majorHAnsi" w:hAnsiTheme="majorHAnsi"/>
        </w:rPr>
        <w:t xml:space="preserve"> upper juni</w:t>
      </w:r>
      <w:r w:rsidRPr="0048301C">
        <w:rPr>
          <w:rFonts w:asciiTheme="majorHAnsi" w:hAnsiTheme="majorHAnsi"/>
        </w:rPr>
        <w:t>ors, we are encouraging them</w:t>
      </w:r>
      <w:r w:rsidR="005D6702" w:rsidRPr="0048301C">
        <w:rPr>
          <w:rFonts w:asciiTheme="majorHAnsi" w:hAnsiTheme="majorHAnsi"/>
        </w:rPr>
        <w:t xml:space="preserve"> to take increased re</w:t>
      </w:r>
      <w:r w:rsidR="007E0991">
        <w:rPr>
          <w:rFonts w:asciiTheme="majorHAnsi" w:hAnsiTheme="majorHAnsi"/>
        </w:rPr>
        <w:t>sponsibility for their equipment</w:t>
      </w:r>
      <w:r w:rsidRPr="0048301C">
        <w:rPr>
          <w:rFonts w:asciiTheme="majorHAnsi" w:hAnsiTheme="majorHAnsi"/>
        </w:rPr>
        <w:t>.  If they haven’t already, they will need</w:t>
      </w:r>
      <w:r w:rsidR="005D6702" w:rsidRPr="0048301C">
        <w:rPr>
          <w:rFonts w:asciiTheme="majorHAnsi" w:hAnsiTheme="majorHAnsi"/>
        </w:rPr>
        <w:t xml:space="preserve"> a pencil </w:t>
      </w:r>
      <w:r w:rsidR="007E0991">
        <w:rPr>
          <w:rFonts w:asciiTheme="majorHAnsi" w:hAnsiTheme="majorHAnsi"/>
        </w:rPr>
        <w:t>case</w:t>
      </w:r>
      <w:r w:rsidR="0092759B" w:rsidRPr="0048301C">
        <w:rPr>
          <w:rFonts w:asciiTheme="majorHAnsi" w:hAnsiTheme="majorHAnsi"/>
        </w:rPr>
        <w:t xml:space="preserve">. </w:t>
      </w:r>
      <w:r w:rsidRPr="0048301C">
        <w:rPr>
          <w:rFonts w:asciiTheme="majorHAnsi" w:hAnsiTheme="majorHAnsi"/>
        </w:rPr>
        <w:t>We will i</w:t>
      </w:r>
      <w:r w:rsidR="009C7FB4" w:rsidRPr="0048301C">
        <w:rPr>
          <w:rFonts w:asciiTheme="majorHAnsi" w:hAnsiTheme="majorHAnsi"/>
        </w:rPr>
        <w:t>s</w:t>
      </w:r>
      <w:r w:rsidRPr="0048301C">
        <w:rPr>
          <w:rFonts w:asciiTheme="majorHAnsi" w:hAnsiTheme="majorHAnsi"/>
        </w:rPr>
        <w:t>sue basics as needed, but they will doubtlessly enjoy creating their own quirky collection of c</w:t>
      </w:r>
      <w:r w:rsidR="0048301C">
        <w:rPr>
          <w:rFonts w:asciiTheme="majorHAnsi" w:hAnsiTheme="majorHAnsi"/>
        </w:rPr>
        <w:t xml:space="preserve">olouring materials. Children will need </w:t>
      </w:r>
      <w:r w:rsidR="0048301C" w:rsidRPr="0048301C">
        <w:rPr>
          <w:rFonts w:asciiTheme="majorHAnsi" w:hAnsiTheme="majorHAnsi"/>
          <w:b/>
        </w:rPr>
        <w:t>PE kits in school, on Monday</w:t>
      </w:r>
      <w:r w:rsidR="0048301C">
        <w:rPr>
          <w:rFonts w:asciiTheme="majorHAnsi" w:hAnsiTheme="majorHAnsi"/>
          <w:b/>
        </w:rPr>
        <w:t>s</w:t>
      </w:r>
      <w:r w:rsidR="00E16065">
        <w:rPr>
          <w:rFonts w:asciiTheme="majorHAnsi" w:hAnsiTheme="majorHAnsi"/>
          <w:b/>
        </w:rPr>
        <w:t xml:space="preserve"> and Thursday</w:t>
      </w:r>
      <w:r w:rsidR="0048301C">
        <w:rPr>
          <w:rFonts w:asciiTheme="majorHAnsi" w:hAnsiTheme="majorHAnsi"/>
          <w:b/>
        </w:rPr>
        <w:t>s</w:t>
      </w:r>
      <w:r w:rsidR="0048301C">
        <w:rPr>
          <w:rFonts w:asciiTheme="majorHAnsi" w:hAnsiTheme="majorHAnsi"/>
        </w:rPr>
        <w:t xml:space="preserve">. </w:t>
      </w:r>
      <w:r w:rsidR="00E16065">
        <w:rPr>
          <w:rFonts w:asciiTheme="majorHAnsi" w:hAnsiTheme="majorHAnsi"/>
        </w:rPr>
        <w:t xml:space="preserve">We will finish our week at Forest School, on </w:t>
      </w:r>
      <w:r w:rsidR="00E16065" w:rsidRPr="00E16065">
        <w:rPr>
          <w:rFonts w:asciiTheme="majorHAnsi" w:hAnsiTheme="majorHAnsi"/>
          <w:b/>
        </w:rPr>
        <w:t>Fridays</w:t>
      </w:r>
      <w:r w:rsidR="0048301C" w:rsidRPr="007E0991">
        <w:rPr>
          <w:rFonts w:asciiTheme="majorHAnsi" w:hAnsiTheme="majorHAnsi"/>
        </w:rPr>
        <w:t>. Please ensure that you ch</w:t>
      </w:r>
      <w:r w:rsidR="0048301C">
        <w:rPr>
          <w:rFonts w:asciiTheme="majorHAnsi" w:hAnsiTheme="majorHAnsi"/>
        </w:rPr>
        <w:t xml:space="preserve">ild has a </w:t>
      </w:r>
      <w:r w:rsidR="0048301C" w:rsidRPr="00E16065">
        <w:rPr>
          <w:rFonts w:asciiTheme="majorHAnsi" w:hAnsiTheme="majorHAnsi"/>
          <w:b/>
        </w:rPr>
        <w:t>waterproof coat</w:t>
      </w:r>
      <w:r w:rsidR="00E16065">
        <w:rPr>
          <w:rFonts w:asciiTheme="majorHAnsi" w:hAnsiTheme="majorHAnsi"/>
          <w:b/>
        </w:rPr>
        <w:t>, wellies</w:t>
      </w:r>
      <w:r w:rsidR="0048301C" w:rsidRPr="00E16065">
        <w:rPr>
          <w:rFonts w:asciiTheme="majorHAnsi" w:hAnsiTheme="majorHAnsi"/>
          <w:b/>
        </w:rPr>
        <w:t xml:space="preserve"> and warm, old clothes</w:t>
      </w:r>
      <w:r w:rsidR="0048301C">
        <w:rPr>
          <w:rFonts w:asciiTheme="majorHAnsi" w:hAnsiTheme="majorHAnsi"/>
        </w:rPr>
        <w:t>; we will get mucky – that’s a promise! Waterproof trousers are a bonus.</w:t>
      </w:r>
    </w:p>
    <w:p w:rsidR="0048301C" w:rsidRPr="0048301C" w:rsidRDefault="0048301C">
      <w:pPr>
        <w:rPr>
          <w:rFonts w:asciiTheme="majorHAnsi" w:hAnsiTheme="majorHAnsi"/>
        </w:rPr>
      </w:pPr>
    </w:p>
    <w:p w:rsidR="00CD0161" w:rsidRPr="0048301C" w:rsidRDefault="00CD0161">
      <w:pPr>
        <w:rPr>
          <w:rFonts w:asciiTheme="majorHAnsi" w:hAnsiTheme="majorHAnsi"/>
        </w:rPr>
      </w:pPr>
      <w:r w:rsidRPr="0048301C">
        <w:rPr>
          <w:rFonts w:asciiTheme="majorHAnsi" w:hAnsiTheme="majorHAnsi"/>
        </w:rPr>
        <w:t>Finally, please do not hesitate to contact either on</w:t>
      </w:r>
      <w:r w:rsidR="001F1E09" w:rsidRPr="0048301C">
        <w:rPr>
          <w:rFonts w:asciiTheme="majorHAnsi" w:hAnsiTheme="majorHAnsi"/>
        </w:rPr>
        <w:t>e</w:t>
      </w:r>
      <w:r w:rsidRPr="0048301C">
        <w:rPr>
          <w:rFonts w:asciiTheme="majorHAnsi" w:hAnsiTheme="majorHAnsi"/>
        </w:rPr>
        <w:t xml:space="preserve"> of us if there are a</w:t>
      </w:r>
      <w:r w:rsidR="00E81492" w:rsidRPr="0048301C">
        <w:rPr>
          <w:rFonts w:asciiTheme="majorHAnsi" w:hAnsiTheme="majorHAnsi"/>
        </w:rPr>
        <w:t xml:space="preserve">ny </w:t>
      </w:r>
      <w:r w:rsidR="005D6702" w:rsidRPr="0048301C">
        <w:rPr>
          <w:rFonts w:asciiTheme="majorHAnsi" w:hAnsiTheme="majorHAnsi"/>
        </w:rPr>
        <w:t xml:space="preserve">queries or concerns. </w:t>
      </w:r>
      <w:r w:rsidRPr="0048301C">
        <w:rPr>
          <w:rFonts w:asciiTheme="majorHAnsi" w:hAnsiTheme="majorHAnsi"/>
        </w:rPr>
        <w:t xml:space="preserve">We look forward to a highly successful and exciting year ahead. </w:t>
      </w:r>
    </w:p>
    <w:p w:rsidR="00CD0161" w:rsidRPr="0048301C" w:rsidRDefault="00CD0161">
      <w:pPr>
        <w:rPr>
          <w:rFonts w:asciiTheme="majorHAnsi" w:hAnsiTheme="majorHAnsi"/>
        </w:rPr>
      </w:pPr>
    </w:p>
    <w:p w:rsidR="0095460F" w:rsidRDefault="00CD0161">
      <w:pPr>
        <w:rPr>
          <w:rFonts w:asciiTheme="majorHAnsi" w:hAnsiTheme="majorHAnsi"/>
        </w:rPr>
      </w:pPr>
      <w:r w:rsidRPr="0048301C">
        <w:rPr>
          <w:rFonts w:asciiTheme="majorHAnsi" w:hAnsiTheme="majorHAnsi"/>
        </w:rPr>
        <w:t>Best wishes</w:t>
      </w:r>
      <w:r w:rsidR="00E5604C" w:rsidRPr="0048301C">
        <w:rPr>
          <w:rFonts w:asciiTheme="majorHAnsi" w:hAnsiTheme="majorHAnsi"/>
        </w:rPr>
        <w:t>,</w:t>
      </w:r>
    </w:p>
    <w:p w:rsidR="0095460F" w:rsidRDefault="0095460F">
      <w:pPr>
        <w:rPr>
          <w:rFonts w:asciiTheme="majorHAnsi" w:hAnsiTheme="majorHAnsi"/>
        </w:rPr>
      </w:pPr>
    </w:p>
    <w:p w:rsidR="00CD0161" w:rsidRPr="0048301C" w:rsidRDefault="00CD0161">
      <w:pPr>
        <w:rPr>
          <w:rFonts w:asciiTheme="majorHAnsi" w:hAnsiTheme="majorHAnsi"/>
        </w:rPr>
      </w:pPr>
      <w:r w:rsidRPr="0048301C">
        <w:rPr>
          <w:rFonts w:asciiTheme="majorHAnsi" w:hAnsiTheme="majorHAnsi"/>
        </w:rPr>
        <w:t>Tracey Uppal</w:t>
      </w:r>
      <w:r w:rsidR="00E16065">
        <w:rPr>
          <w:rFonts w:asciiTheme="majorHAnsi" w:hAnsiTheme="majorHAnsi"/>
        </w:rPr>
        <w:t xml:space="preserve"> and Nicola Grisman</w:t>
      </w:r>
    </w:p>
    <w:sectPr w:rsidR="00CD0161" w:rsidRPr="0048301C" w:rsidSect="0095460F">
      <w:headerReference w:type="default" r:id="rId7"/>
      <w:pgSz w:w="11900" w:h="16840"/>
      <w:pgMar w:top="1440" w:right="1800" w:bottom="1440" w:left="180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52C" w:rsidRDefault="008A052C" w:rsidP="0095460F">
      <w:r>
        <w:separator/>
      </w:r>
    </w:p>
  </w:endnote>
  <w:endnote w:type="continuationSeparator" w:id="0">
    <w:p w:rsidR="008A052C" w:rsidRDefault="008A052C" w:rsidP="0095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52C" w:rsidRDefault="008A052C" w:rsidP="0095460F">
      <w:r>
        <w:separator/>
      </w:r>
    </w:p>
  </w:footnote>
  <w:footnote w:type="continuationSeparator" w:id="0">
    <w:p w:rsidR="008A052C" w:rsidRDefault="008A052C" w:rsidP="00954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0F" w:rsidRDefault="0095460F" w:rsidP="0095460F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0">
              <wp:simplePos x="0" y="0"/>
              <wp:positionH relativeFrom="page">
                <wp:posOffset>2752725</wp:posOffset>
              </wp:positionH>
              <wp:positionV relativeFrom="page">
                <wp:posOffset>1466850</wp:posOffset>
              </wp:positionV>
              <wp:extent cx="2209800" cy="2584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258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60F" w:rsidRPr="00241DC7" w:rsidRDefault="0095460F" w:rsidP="0095460F">
                          <w:pPr>
                            <w:pStyle w:val="BodyText"/>
                            <w:rPr>
                              <w:rFonts w:ascii="Tahoma" w:hAnsi="Tahoma" w:cs="Tahoma"/>
                              <w:bCs/>
                              <w:i w:val="0"/>
                              <w:sz w:val="18"/>
                              <w:szCs w:val="18"/>
                            </w:rPr>
                          </w:pPr>
                          <w:r w:rsidRPr="00241DC7">
                            <w:rPr>
                              <w:rFonts w:ascii="Tahoma" w:hAnsi="Tahoma" w:cs="Tahoma"/>
                              <w:bCs/>
                              <w:i w:val="0"/>
                              <w:sz w:val="18"/>
                              <w:szCs w:val="18"/>
                            </w:rPr>
                            <w:t xml:space="preserve">Head Teacher:  </w:t>
                          </w:r>
                          <w:r w:rsidRPr="00241DC7">
                            <w:rPr>
                              <w:rFonts w:ascii="Tahoma" w:hAnsi="Tahoma" w:cs="Tahoma"/>
                              <w:i w:val="0"/>
                              <w:sz w:val="18"/>
                              <w:szCs w:val="18"/>
                            </w:rPr>
                            <w:t>Mr. A. Mitchell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6.75pt;margin-top:115.5pt;width:174pt;height:20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" o:allowoverlap="f" stroked="f">
              <v:textbox>
                <w:txbxContent>
                  <w:p w:rsidR="0095460F" w:rsidRPr="00241DC7" w:rsidRDefault="0095460F" w:rsidP="0095460F">
                    <w:pPr>
                      <w:pStyle w:val="BodyText"/>
                      <w:rPr>
                        <w:rFonts w:ascii="Tahoma" w:hAnsi="Tahoma" w:cs="Tahoma"/>
                        <w:bCs/>
                        <w:i w:val="0"/>
                        <w:sz w:val="18"/>
                        <w:szCs w:val="18"/>
                      </w:rPr>
                    </w:pPr>
                    <w:r w:rsidRPr="00241DC7">
                      <w:rPr>
                        <w:rFonts w:ascii="Tahoma" w:hAnsi="Tahoma" w:cs="Tahoma"/>
                        <w:bCs/>
                        <w:i w:val="0"/>
                        <w:sz w:val="18"/>
                        <w:szCs w:val="18"/>
                      </w:rPr>
                      <w:t xml:space="preserve">Head Teacher:  </w:t>
                    </w:r>
                    <w:r w:rsidRPr="00241DC7">
                      <w:rPr>
                        <w:rFonts w:ascii="Tahoma" w:hAnsi="Tahoma" w:cs="Tahoma"/>
                        <w:i w:val="0"/>
                        <w:sz w:val="18"/>
                        <w:szCs w:val="18"/>
                      </w:rPr>
                      <w:t>Mr. A. Mitchell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bookmarkStart w:id="1" w:name="_MON_1498882966"/>
    <w:bookmarkEnd w:id="1"/>
    <w:r>
      <w:object w:dxaOrig="2981" w:dyaOrig="27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9.25pt;height:103.5pt" o:ole="" fillcolor="window">
          <v:imagedata r:id="rId1" o:title=""/>
        </v:shape>
        <o:OLEObject Type="Embed" ProgID="Word.Picture.8" ShapeID="_x0000_i1025" DrawAspect="Content" ObjectID="_162901651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62EB8"/>
    <w:multiLevelType w:val="hybridMultilevel"/>
    <w:tmpl w:val="F0D0EB4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85"/>
    <w:rsid w:val="0000620E"/>
    <w:rsid w:val="0004207E"/>
    <w:rsid w:val="000866FD"/>
    <w:rsid w:val="00117AB6"/>
    <w:rsid w:val="001F1E09"/>
    <w:rsid w:val="00347E66"/>
    <w:rsid w:val="00366474"/>
    <w:rsid w:val="0040083B"/>
    <w:rsid w:val="0047230C"/>
    <w:rsid w:val="0048301C"/>
    <w:rsid w:val="005D6702"/>
    <w:rsid w:val="005F5DCE"/>
    <w:rsid w:val="007858E5"/>
    <w:rsid w:val="007E0991"/>
    <w:rsid w:val="008A052C"/>
    <w:rsid w:val="0092759B"/>
    <w:rsid w:val="0095460F"/>
    <w:rsid w:val="009C7FB4"/>
    <w:rsid w:val="00A20BB8"/>
    <w:rsid w:val="00A56BB8"/>
    <w:rsid w:val="00AC00CF"/>
    <w:rsid w:val="00AE2A85"/>
    <w:rsid w:val="00BA0335"/>
    <w:rsid w:val="00C85219"/>
    <w:rsid w:val="00CD0161"/>
    <w:rsid w:val="00DB23FF"/>
    <w:rsid w:val="00E070A8"/>
    <w:rsid w:val="00E16065"/>
    <w:rsid w:val="00E5604C"/>
    <w:rsid w:val="00E81492"/>
    <w:rsid w:val="00F36260"/>
    <w:rsid w:val="00FF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  <w15:docId w15:val="{F1C413D0-D8F0-4543-A8BF-6CCC1812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3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6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60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46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60F"/>
    <w:rPr>
      <w:lang w:val="en-GB"/>
    </w:rPr>
  </w:style>
  <w:style w:type="paragraph" w:styleId="BodyText">
    <w:name w:val="Body Text"/>
    <w:basedOn w:val="Normal"/>
    <w:link w:val="BodyTextChar"/>
    <w:rsid w:val="0095460F"/>
    <w:rPr>
      <w:rFonts w:ascii="Rockwell" w:eastAsia="Times New Roman" w:hAnsi="Rockwell" w:cs="Times New Roman"/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95460F"/>
    <w:rPr>
      <w:rFonts w:ascii="Rockwell" w:eastAsia="Times New Roman" w:hAnsi="Rockwell" w:cs="Times New Roman"/>
      <w:b/>
      <w:i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Whyte</dc:creator>
  <cp:lastModifiedBy>Tracey Uppal</cp:lastModifiedBy>
  <cp:revision>2</cp:revision>
  <cp:lastPrinted>2011-09-08T05:58:00Z</cp:lastPrinted>
  <dcterms:created xsi:type="dcterms:W3CDTF">2019-09-03T10:49:00Z</dcterms:created>
  <dcterms:modified xsi:type="dcterms:W3CDTF">2019-09-03T10:49:00Z</dcterms:modified>
</cp:coreProperties>
</file>