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8C" w:rsidRPr="00DB74F3" w:rsidRDefault="007B478C" w:rsidP="00D57A7E">
      <w:pPr>
        <w:pStyle w:val="BodyText"/>
        <w:rPr>
          <w:rFonts w:ascii="Tahoma" w:hAnsi="Tahoma" w:cs="Tahoma"/>
          <w:b w:val="0"/>
          <w:bCs/>
          <w:i w:val="0"/>
          <w:iCs/>
          <w:sz w:val="28"/>
          <w:szCs w:val="28"/>
        </w:rPr>
      </w:pPr>
      <w:bookmarkStart w:id="0" w:name="_GoBack"/>
      <w:bookmarkEnd w:id="0"/>
    </w:p>
    <w:bookmarkStart w:id="1" w:name="_MON_1099309420"/>
    <w:bookmarkEnd w:id="1"/>
    <w:p w:rsidR="00630A2D" w:rsidRDefault="00630A2D" w:rsidP="00630A2D">
      <w:pPr>
        <w:ind w:left="720" w:hanging="720"/>
        <w:jc w:val="center"/>
        <w:rPr>
          <w:rFonts w:ascii="Arial" w:hAnsi="Arial" w:cs="Arial"/>
          <w:b/>
          <w:sz w:val="28"/>
        </w:rPr>
      </w:pPr>
      <w:r w:rsidRPr="00061CC3">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119.7pt" o:ole="" fillcolor="window">
            <v:imagedata r:id="rId5" o:title=""/>
          </v:shape>
          <o:OLEObject Type="Embed" ProgID="Word.Picture.8" ShapeID="_x0000_i1025" DrawAspect="Content" ObjectID="_1644304953" r:id="rId6"/>
        </w:object>
      </w:r>
    </w:p>
    <w:p w:rsidR="00630A2D" w:rsidRDefault="00630A2D" w:rsidP="00630A2D">
      <w:pPr>
        <w:pStyle w:val="Heading3"/>
        <w:ind w:left="440"/>
        <w:rPr>
          <w:rFonts w:ascii="Arial" w:hAnsi="Arial" w:cs="Arial"/>
          <w:color w:val="000080"/>
          <w:sz w:val="56"/>
          <w:szCs w:val="56"/>
        </w:rPr>
      </w:pPr>
    </w:p>
    <w:p w:rsidR="00630A2D" w:rsidRDefault="00630A2D" w:rsidP="00630A2D">
      <w:pPr>
        <w:pStyle w:val="Heading3"/>
        <w:ind w:left="440"/>
        <w:rPr>
          <w:rFonts w:ascii="Arial" w:hAnsi="Arial" w:cs="Arial"/>
          <w:color w:val="000080"/>
          <w:sz w:val="56"/>
          <w:szCs w:val="56"/>
        </w:rPr>
      </w:pPr>
    </w:p>
    <w:p w:rsidR="00630A2D" w:rsidRPr="00F564EB" w:rsidRDefault="00630A2D" w:rsidP="005E0A8A">
      <w:pPr>
        <w:pStyle w:val="Heading3"/>
        <w:ind w:left="440"/>
        <w:jc w:val="center"/>
        <w:rPr>
          <w:rFonts w:ascii="Arial" w:hAnsi="Arial" w:cs="Arial"/>
          <w:sz w:val="56"/>
          <w:szCs w:val="56"/>
        </w:rPr>
      </w:pPr>
      <w:r w:rsidRPr="00F564EB">
        <w:rPr>
          <w:rFonts w:ascii="Arial" w:hAnsi="Arial" w:cs="Arial"/>
          <w:sz w:val="56"/>
          <w:szCs w:val="56"/>
        </w:rPr>
        <w:t>Glenfall Primary School</w:t>
      </w:r>
    </w:p>
    <w:p w:rsidR="00630A2D" w:rsidRPr="00F564EB" w:rsidRDefault="00630A2D" w:rsidP="005E0A8A">
      <w:pPr>
        <w:pStyle w:val="Heading3"/>
        <w:ind w:left="440"/>
        <w:jc w:val="center"/>
        <w:rPr>
          <w:rFonts w:ascii="Arial" w:hAnsi="Arial" w:cs="Arial"/>
          <w:sz w:val="56"/>
          <w:szCs w:val="56"/>
        </w:rPr>
      </w:pPr>
      <w:bookmarkStart w:id="2" w:name="_Finance_Policy_Contents"/>
      <w:bookmarkEnd w:id="2"/>
      <w:r>
        <w:rPr>
          <w:rFonts w:ascii="Arial" w:hAnsi="Arial" w:cs="Arial"/>
          <w:sz w:val="56"/>
          <w:szCs w:val="56"/>
        </w:rPr>
        <w:t>Intimate &amp; Personal Care</w:t>
      </w:r>
      <w:r w:rsidRPr="00F564EB">
        <w:rPr>
          <w:rFonts w:ascii="Arial" w:hAnsi="Arial" w:cs="Arial"/>
          <w:sz w:val="56"/>
          <w:szCs w:val="56"/>
        </w:rPr>
        <w:t xml:space="preserve"> Policy</w:t>
      </w:r>
      <w:bookmarkStart w:id="3" w:name="_Contents"/>
      <w:bookmarkEnd w:id="3"/>
    </w:p>
    <w:p w:rsidR="00630A2D" w:rsidRDefault="00630A2D" w:rsidP="00630A2D">
      <w:bookmarkStart w:id="4" w:name="_Contents_1"/>
      <w:bookmarkEnd w:id="4"/>
    </w:p>
    <w:p w:rsidR="00630A2D" w:rsidRDefault="00630A2D" w:rsidP="00630A2D"/>
    <w:p w:rsidR="00630A2D" w:rsidRDefault="00630A2D" w:rsidP="00630A2D"/>
    <w:p w:rsidR="00630A2D" w:rsidRDefault="00630A2D" w:rsidP="00630A2D"/>
    <w:p w:rsidR="00630A2D" w:rsidRDefault="00630A2D" w:rsidP="00630A2D"/>
    <w:p w:rsidR="00630A2D" w:rsidRDefault="00630A2D" w:rsidP="00630A2D"/>
    <w:p w:rsidR="00630A2D" w:rsidRDefault="00630A2D" w:rsidP="00630A2D"/>
    <w:p w:rsidR="00630A2D" w:rsidRDefault="00630A2D" w:rsidP="00630A2D"/>
    <w:p w:rsidR="00630A2D" w:rsidRDefault="00630A2D" w:rsidP="00630A2D"/>
    <w:p w:rsidR="00630A2D" w:rsidRDefault="00630A2D" w:rsidP="00630A2D"/>
    <w:p w:rsidR="00630A2D" w:rsidRPr="00061CC3" w:rsidRDefault="00630A2D" w:rsidP="00630A2D">
      <w:pPr>
        <w:rPr>
          <w:rFonts w:ascii="Tahoma" w:hAnsi="Tahoma" w:cs="Tahoma"/>
          <w:b/>
          <w:bCs/>
          <w:sz w:val="28"/>
          <w:szCs w:val="28"/>
        </w:rPr>
      </w:pPr>
      <w:r>
        <w:rPr>
          <w:rFonts w:ascii="Tahoma" w:hAnsi="Tahoma" w:cs="Tahoma"/>
          <w:b/>
          <w:bCs/>
          <w:sz w:val="28"/>
          <w:szCs w:val="28"/>
        </w:rPr>
        <w:t>Date Agreed by Governors</w:t>
      </w:r>
      <w:r>
        <w:rPr>
          <w:rFonts w:ascii="Tahoma" w:hAnsi="Tahoma" w:cs="Tahoma"/>
          <w:b/>
          <w:bCs/>
          <w:sz w:val="28"/>
          <w:szCs w:val="28"/>
        </w:rPr>
        <w:tab/>
      </w:r>
      <w:r w:rsidR="002519A2">
        <w:rPr>
          <w:rFonts w:ascii="Tahoma" w:hAnsi="Tahoma" w:cs="Tahoma"/>
          <w:b/>
          <w:bCs/>
          <w:sz w:val="28"/>
          <w:szCs w:val="28"/>
        </w:rPr>
        <w:t>February 2020</w:t>
      </w:r>
    </w:p>
    <w:p w:rsidR="00630A2D" w:rsidRPr="00061CC3" w:rsidRDefault="00630A2D" w:rsidP="00630A2D">
      <w:pPr>
        <w:rPr>
          <w:rFonts w:ascii="Tahoma" w:hAnsi="Tahoma" w:cs="Tahoma"/>
          <w:b/>
          <w:bCs/>
          <w:sz w:val="28"/>
          <w:szCs w:val="28"/>
        </w:rPr>
      </w:pPr>
    </w:p>
    <w:p w:rsidR="00630A2D" w:rsidRDefault="002519A2" w:rsidP="00630A2D">
      <w:pPr>
        <w:rPr>
          <w:rFonts w:ascii="Tahoma" w:hAnsi="Tahoma" w:cs="Tahoma"/>
          <w:b/>
          <w:bCs/>
          <w:sz w:val="28"/>
          <w:szCs w:val="28"/>
        </w:rPr>
      </w:pPr>
      <w:r>
        <w:rPr>
          <w:rFonts w:ascii="Tahoma" w:hAnsi="Tahoma" w:cs="Tahoma"/>
          <w:b/>
          <w:bCs/>
          <w:sz w:val="28"/>
          <w:szCs w:val="28"/>
        </w:rPr>
        <w:t>Date of Review</w:t>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sidR="003549DA">
        <w:rPr>
          <w:rFonts w:ascii="Tahoma" w:hAnsi="Tahoma" w:cs="Tahoma"/>
          <w:b/>
          <w:bCs/>
          <w:sz w:val="28"/>
          <w:szCs w:val="28"/>
        </w:rPr>
        <w:t>February</w:t>
      </w:r>
      <w:r>
        <w:rPr>
          <w:rFonts w:ascii="Tahoma" w:hAnsi="Tahoma" w:cs="Tahoma"/>
          <w:b/>
          <w:bCs/>
          <w:sz w:val="28"/>
          <w:szCs w:val="28"/>
        </w:rPr>
        <w:t xml:space="preserve"> 2023</w:t>
      </w:r>
    </w:p>
    <w:p w:rsidR="00630A2D" w:rsidRDefault="00630A2D" w:rsidP="00630A2D"/>
    <w:p w:rsidR="00630A2D" w:rsidRDefault="00630A2D" w:rsidP="005E0A8A"/>
    <w:p w:rsidR="00630A2D" w:rsidRDefault="00630A2D" w:rsidP="00630A2D"/>
    <w:p w:rsidR="00630A2D" w:rsidRDefault="00630A2D" w:rsidP="00630A2D"/>
    <w:p w:rsidR="007B478C" w:rsidRPr="00DB74F3" w:rsidRDefault="007B478C" w:rsidP="00D57A7E">
      <w:pPr>
        <w:pStyle w:val="BodyText"/>
        <w:rPr>
          <w:rFonts w:ascii="Tahoma" w:hAnsi="Tahoma" w:cs="Tahoma"/>
          <w:b w:val="0"/>
          <w:bCs/>
          <w:i w:val="0"/>
          <w:iCs/>
          <w:szCs w:val="24"/>
        </w:rPr>
      </w:pPr>
    </w:p>
    <w:p w:rsidR="00BC4A98" w:rsidRDefault="00BC4A98" w:rsidP="00D57A7E">
      <w:pPr>
        <w:pStyle w:val="Heading1"/>
        <w:jc w:val="center"/>
        <w:rPr>
          <w:rFonts w:ascii="Tahoma" w:hAnsi="Tahoma" w:cs="Tahoma"/>
          <w:szCs w:val="24"/>
        </w:rPr>
      </w:pPr>
    </w:p>
    <w:p w:rsidR="007B478C" w:rsidRPr="00DB74F3" w:rsidRDefault="007B478C" w:rsidP="00D57A7E">
      <w:pPr>
        <w:pStyle w:val="Heading1"/>
        <w:jc w:val="center"/>
        <w:rPr>
          <w:rFonts w:ascii="Tahoma" w:hAnsi="Tahoma" w:cs="Tahoma"/>
          <w:szCs w:val="24"/>
        </w:rPr>
      </w:pPr>
      <w:r w:rsidRPr="00DB74F3">
        <w:rPr>
          <w:rFonts w:ascii="Tahoma" w:hAnsi="Tahoma" w:cs="Tahoma"/>
          <w:szCs w:val="24"/>
        </w:rPr>
        <w:t>Intimate</w:t>
      </w:r>
      <w:r w:rsidR="00630A2D">
        <w:rPr>
          <w:rFonts w:ascii="Tahoma" w:hAnsi="Tahoma" w:cs="Tahoma"/>
          <w:szCs w:val="24"/>
        </w:rPr>
        <w:t xml:space="preserve"> and </w:t>
      </w:r>
      <w:proofErr w:type="gramStart"/>
      <w:r w:rsidR="00630A2D">
        <w:rPr>
          <w:rFonts w:ascii="Tahoma" w:hAnsi="Tahoma" w:cs="Tahoma"/>
          <w:szCs w:val="24"/>
        </w:rPr>
        <w:t xml:space="preserve">Personal </w:t>
      </w:r>
      <w:r w:rsidRPr="00DB74F3">
        <w:rPr>
          <w:rFonts w:ascii="Tahoma" w:hAnsi="Tahoma" w:cs="Tahoma"/>
          <w:szCs w:val="24"/>
        </w:rPr>
        <w:t xml:space="preserve"> Care</w:t>
      </w:r>
      <w:proofErr w:type="gramEnd"/>
      <w:r w:rsidRPr="00DB74F3">
        <w:rPr>
          <w:rFonts w:ascii="Tahoma" w:hAnsi="Tahoma" w:cs="Tahoma"/>
          <w:szCs w:val="24"/>
        </w:rPr>
        <w:t xml:space="preserve"> Policy</w:t>
      </w:r>
    </w:p>
    <w:p w:rsidR="007B478C" w:rsidRPr="00DB74F3" w:rsidRDefault="007B478C" w:rsidP="00D57A7E">
      <w:pPr>
        <w:rPr>
          <w:rFonts w:ascii="Tahoma" w:hAnsi="Tahoma" w:cs="Tahoma"/>
          <w:sz w:val="24"/>
          <w:szCs w:val="24"/>
        </w:rPr>
      </w:pPr>
    </w:p>
    <w:p w:rsidR="003549DA"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 xml:space="preserve">Intimate care can be defined as care tasks of an intimate nature, associated with bodily functions, body products and personal hygiene which demand direct or indirect contact with or exposure of the genitals. </w:t>
      </w:r>
    </w:p>
    <w:p w:rsidR="007B478C"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In this policy we also address the implications involved for chi</w:t>
      </w:r>
      <w:r w:rsidR="00E87E34" w:rsidRPr="00BC4A98">
        <w:rPr>
          <w:rStyle w:val="Emphasis"/>
          <w:rFonts w:ascii="Tahoma" w:hAnsi="Tahoma" w:cs="Tahoma"/>
          <w:i w:val="0"/>
          <w:sz w:val="28"/>
          <w:szCs w:val="28"/>
        </w:rPr>
        <w:t xml:space="preserve">ldren with hearing </w:t>
      </w:r>
      <w:r w:rsidR="003549DA" w:rsidRPr="00BC4A98">
        <w:rPr>
          <w:rStyle w:val="Emphasis"/>
          <w:rFonts w:ascii="Tahoma" w:hAnsi="Tahoma" w:cs="Tahoma"/>
          <w:i w:val="0"/>
          <w:sz w:val="28"/>
          <w:szCs w:val="28"/>
        </w:rPr>
        <w:t>impairment and children that use hearing aids</w:t>
      </w:r>
      <w:r w:rsidR="00E87E34" w:rsidRPr="00BC4A98">
        <w:rPr>
          <w:rStyle w:val="Emphasis"/>
          <w:rFonts w:ascii="Tahoma" w:hAnsi="Tahoma" w:cs="Tahoma"/>
          <w:i w:val="0"/>
          <w:sz w:val="28"/>
          <w:szCs w:val="28"/>
        </w:rPr>
        <w:t xml:space="preserve"> under Personal Care.</w:t>
      </w:r>
    </w:p>
    <w:p w:rsidR="00BC4A98" w:rsidRPr="00BC4A98" w:rsidRDefault="00BC4A98"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b/>
          <w:i w:val="0"/>
          <w:sz w:val="28"/>
          <w:szCs w:val="28"/>
        </w:rPr>
      </w:pPr>
      <w:r w:rsidRPr="00BC4A98">
        <w:rPr>
          <w:rStyle w:val="Emphasis"/>
          <w:rFonts w:ascii="Tahoma" w:hAnsi="Tahoma" w:cs="Tahoma"/>
          <w:b/>
          <w:i w:val="0"/>
          <w:sz w:val="28"/>
          <w:szCs w:val="28"/>
        </w:rPr>
        <w:t xml:space="preserve">1. Policy Statement </w:t>
      </w: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b/>
          <w:i w:val="0"/>
          <w:sz w:val="28"/>
          <w:szCs w:val="28"/>
        </w:rPr>
      </w:pPr>
      <w:proofErr w:type="spellStart"/>
      <w:r w:rsidRPr="00BC4A98">
        <w:rPr>
          <w:rStyle w:val="Emphasis"/>
          <w:rFonts w:ascii="Tahoma" w:hAnsi="Tahoma" w:cs="Tahoma"/>
          <w:b/>
          <w:i w:val="0"/>
          <w:sz w:val="28"/>
          <w:szCs w:val="28"/>
        </w:rPr>
        <w:t>Glenfall</w:t>
      </w:r>
      <w:proofErr w:type="spellEnd"/>
      <w:r w:rsidRPr="00BC4A98">
        <w:rPr>
          <w:rStyle w:val="Emphasis"/>
          <w:rFonts w:ascii="Tahoma" w:hAnsi="Tahoma" w:cs="Tahoma"/>
          <w:b/>
          <w:i w:val="0"/>
          <w:sz w:val="28"/>
          <w:szCs w:val="28"/>
        </w:rPr>
        <w:t xml:space="preserve"> School is committed to:</w:t>
      </w:r>
    </w:p>
    <w:p w:rsidR="00630A2D" w:rsidRPr="00BC4A98" w:rsidRDefault="00630A2D" w:rsidP="005E0A8A">
      <w:pPr>
        <w:rPr>
          <w:rStyle w:val="Emphasis"/>
          <w:rFonts w:ascii="Tahoma" w:hAnsi="Tahoma" w:cs="Tahoma"/>
          <w:i w:val="0"/>
          <w:sz w:val="28"/>
          <w:szCs w:val="28"/>
        </w:rPr>
      </w:pP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Providing </w:t>
      </w:r>
      <w:r w:rsidR="003549DA" w:rsidRPr="00BC4A98">
        <w:rPr>
          <w:rStyle w:val="Emphasis"/>
          <w:rFonts w:ascii="Tahoma" w:hAnsi="Tahoma" w:cs="Tahoma"/>
          <w:i w:val="0"/>
          <w:sz w:val="28"/>
          <w:szCs w:val="28"/>
        </w:rPr>
        <w:t xml:space="preserve">intimate and </w:t>
      </w:r>
      <w:r w:rsidRPr="00BC4A98">
        <w:rPr>
          <w:rStyle w:val="Emphasis"/>
          <w:rFonts w:ascii="Tahoma" w:hAnsi="Tahoma" w:cs="Tahoma"/>
          <w:i w:val="0"/>
          <w:sz w:val="28"/>
          <w:szCs w:val="28"/>
        </w:rPr>
        <w:t xml:space="preserve">personal care when needed in the event of continence issues.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Maintain the dignity of the individual.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Are sensitive to their individual needs and preferences.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Maximise safety and comfort.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Protect against intrusion and abuse.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Respect the parent’s right to give or withdraw their consent. </w:t>
      </w:r>
    </w:p>
    <w:p w:rsidR="007B478C" w:rsidRPr="00BC4A98" w:rsidRDefault="007B478C" w:rsidP="005E0A8A">
      <w:pPr>
        <w:pStyle w:val="ListParagraph"/>
        <w:numPr>
          <w:ilvl w:val="0"/>
          <w:numId w:val="4"/>
        </w:numPr>
        <w:rPr>
          <w:rStyle w:val="Emphasis"/>
          <w:rFonts w:ascii="Tahoma" w:hAnsi="Tahoma" w:cs="Tahoma"/>
          <w:i w:val="0"/>
          <w:sz w:val="28"/>
          <w:szCs w:val="28"/>
        </w:rPr>
      </w:pPr>
      <w:r w:rsidRPr="00BC4A98">
        <w:rPr>
          <w:rStyle w:val="Emphasis"/>
          <w:rFonts w:ascii="Tahoma" w:hAnsi="Tahoma" w:cs="Tahoma"/>
          <w:i w:val="0"/>
          <w:sz w:val="28"/>
          <w:szCs w:val="28"/>
        </w:rPr>
        <w:t xml:space="preserve">Encourage the individual to care for themselves as much as they are able. </w:t>
      </w:r>
    </w:p>
    <w:p w:rsidR="007B478C" w:rsidRPr="00BC4A98" w:rsidRDefault="007B478C" w:rsidP="005E0A8A">
      <w:pPr>
        <w:rPr>
          <w:rStyle w:val="Emphasis"/>
          <w:rFonts w:ascii="Tahoma" w:hAnsi="Tahoma" w:cs="Tahoma"/>
          <w:b/>
          <w:i w:val="0"/>
          <w:sz w:val="28"/>
          <w:szCs w:val="28"/>
        </w:rPr>
      </w:pPr>
      <w:r w:rsidRPr="00BC4A98">
        <w:rPr>
          <w:rStyle w:val="Emphasis"/>
          <w:rFonts w:ascii="Tahoma" w:hAnsi="Tahoma" w:cs="Tahoma"/>
          <w:b/>
          <w:i w:val="0"/>
          <w:sz w:val="28"/>
          <w:szCs w:val="28"/>
        </w:rPr>
        <w:t xml:space="preserve">2. Definitions </w:t>
      </w:r>
    </w:p>
    <w:p w:rsidR="003549DA"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 xml:space="preserve">2.1 Intimate personal care is hands-on physical care in personal hygiene, and/or physical presence or observation during such activities. It includes: </w:t>
      </w: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 xml:space="preserve"> </w:t>
      </w:r>
    </w:p>
    <w:p w:rsidR="007B478C" w:rsidRPr="00BC4A98" w:rsidRDefault="007B478C" w:rsidP="005E0A8A">
      <w:pPr>
        <w:pStyle w:val="ListParagraph"/>
        <w:numPr>
          <w:ilvl w:val="0"/>
          <w:numId w:val="5"/>
        </w:numPr>
        <w:rPr>
          <w:rStyle w:val="Emphasis"/>
          <w:rFonts w:ascii="Tahoma" w:hAnsi="Tahoma" w:cs="Tahoma"/>
          <w:i w:val="0"/>
          <w:sz w:val="28"/>
          <w:szCs w:val="28"/>
        </w:rPr>
      </w:pPr>
      <w:r w:rsidRPr="00BC4A98">
        <w:rPr>
          <w:rStyle w:val="Emphasis"/>
          <w:rFonts w:ascii="Tahoma" w:hAnsi="Tahoma" w:cs="Tahoma"/>
          <w:i w:val="0"/>
          <w:sz w:val="28"/>
          <w:szCs w:val="28"/>
        </w:rPr>
        <w:t xml:space="preserve">Toileting, wiping and care in the genital and anal areas. </w:t>
      </w:r>
    </w:p>
    <w:p w:rsidR="007B478C" w:rsidRPr="00BC4A98" w:rsidRDefault="007B478C" w:rsidP="005E0A8A">
      <w:pPr>
        <w:pStyle w:val="ListParagraph"/>
        <w:numPr>
          <w:ilvl w:val="0"/>
          <w:numId w:val="5"/>
        </w:numPr>
        <w:rPr>
          <w:rStyle w:val="Emphasis"/>
          <w:rFonts w:ascii="Tahoma" w:hAnsi="Tahoma" w:cs="Tahoma"/>
          <w:i w:val="0"/>
          <w:sz w:val="28"/>
          <w:szCs w:val="28"/>
        </w:rPr>
      </w:pPr>
      <w:r w:rsidRPr="00BC4A98">
        <w:rPr>
          <w:rStyle w:val="Emphasis"/>
          <w:rFonts w:ascii="Tahoma" w:hAnsi="Tahoma" w:cs="Tahoma"/>
          <w:i w:val="0"/>
          <w:sz w:val="28"/>
          <w:szCs w:val="28"/>
        </w:rPr>
        <w:t xml:space="preserve">Continence care. </w:t>
      </w:r>
    </w:p>
    <w:p w:rsidR="007B478C" w:rsidRPr="00BC4A98" w:rsidRDefault="007B478C" w:rsidP="005E0A8A">
      <w:pPr>
        <w:pStyle w:val="ListParagraph"/>
        <w:numPr>
          <w:ilvl w:val="0"/>
          <w:numId w:val="5"/>
        </w:numPr>
        <w:rPr>
          <w:rStyle w:val="Emphasis"/>
          <w:rFonts w:ascii="Tahoma" w:hAnsi="Tahoma" w:cs="Tahoma"/>
          <w:i w:val="0"/>
          <w:sz w:val="28"/>
          <w:szCs w:val="28"/>
        </w:rPr>
      </w:pPr>
      <w:r w:rsidRPr="00BC4A98">
        <w:rPr>
          <w:rStyle w:val="Emphasis"/>
          <w:rFonts w:ascii="Tahoma" w:hAnsi="Tahoma" w:cs="Tahoma"/>
          <w:i w:val="0"/>
          <w:sz w:val="28"/>
          <w:szCs w:val="28"/>
        </w:rPr>
        <w:t xml:space="preserve">Menstrual hygiene. </w:t>
      </w:r>
    </w:p>
    <w:p w:rsidR="005E0A8A" w:rsidRPr="00BC4A98" w:rsidRDefault="007B478C" w:rsidP="005E0A8A">
      <w:pPr>
        <w:pStyle w:val="ListParagraph"/>
        <w:numPr>
          <w:ilvl w:val="0"/>
          <w:numId w:val="5"/>
        </w:numPr>
        <w:rPr>
          <w:rStyle w:val="Emphasis"/>
          <w:rFonts w:ascii="Tahoma" w:hAnsi="Tahoma" w:cs="Tahoma"/>
          <w:i w:val="0"/>
          <w:sz w:val="28"/>
          <w:szCs w:val="28"/>
        </w:rPr>
      </w:pPr>
      <w:r w:rsidRPr="00BC4A98">
        <w:rPr>
          <w:rStyle w:val="Emphasis"/>
          <w:rFonts w:ascii="Tahoma" w:hAnsi="Tahoma" w:cs="Tahoma"/>
          <w:i w:val="0"/>
          <w:sz w:val="28"/>
          <w:szCs w:val="28"/>
        </w:rPr>
        <w:t>Dressing and undressing.</w:t>
      </w:r>
    </w:p>
    <w:p w:rsidR="005E0A8A" w:rsidRPr="00BC4A98" w:rsidRDefault="005E0A8A" w:rsidP="005E0A8A">
      <w:pPr>
        <w:rPr>
          <w:rStyle w:val="Emphasis"/>
          <w:rFonts w:ascii="Tahoma" w:hAnsi="Tahoma" w:cs="Tahoma"/>
          <w:b/>
          <w:i w:val="0"/>
          <w:sz w:val="28"/>
          <w:szCs w:val="28"/>
        </w:rPr>
      </w:pPr>
    </w:p>
    <w:p w:rsidR="00BC4A98" w:rsidRDefault="00BC4A98" w:rsidP="005E0A8A">
      <w:pPr>
        <w:rPr>
          <w:rStyle w:val="Emphasis"/>
          <w:rFonts w:ascii="Tahoma" w:hAnsi="Tahoma" w:cs="Tahoma"/>
          <w:b/>
          <w:i w:val="0"/>
          <w:sz w:val="28"/>
          <w:szCs w:val="28"/>
        </w:rPr>
      </w:pPr>
    </w:p>
    <w:p w:rsidR="007B478C" w:rsidRPr="00BC4A98" w:rsidRDefault="007B478C" w:rsidP="005E0A8A">
      <w:pPr>
        <w:rPr>
          <w:rStyle w:val="Emphasis"/>
          <w:rFonts w:ascii="Tahoma" w:hAnsi="Tahoma" w:cs="Tahoma"/>
          <w:b/>
          <w:i w:val="0"/>
          <w:sz w:val="28"/>
          <w:szCs w:val="28"/>
        </w:rPr>
      </w:pPr>
      <w:r w:rsidRPr="00BC4A98">
        <w:rPr>
          <w:rStyle w:val="Emphasis"/>
          <w:rFonts w:ascii="Tahoma" w:hAnsi="Tahoma" w:cs="Tahoma"/>
          <w:b/>
          <w:i w:val="0"/>
          <w:sz w:val="28"/>
          <w:szCs w:val="28"/>
        </w:rPr>
        <w:t xml:space="preserve">3. Mandatory Procedures </w:t>
      </w:r>
    </w:p>
    <w:p w:rsidR="007B478C" w:rsidRPr="00BC4A98" w:rsidRDefault="007B478C" w:rsidP="005E0A8A">
      <w:pPr>
        <w:rPr>
          <w:rStyle w:val="Emphasis"/>
          <w:rFonts w:ascii="Tahoma" w:hAnsi="Tahoma" w:cs="Tahoma"/>
          <w:i w:val="0"/>
          <w:sz w:val="28"/>
          <w:szCs w:val="28"/>
        </w:rPr>
      </w:pPr>
    </w:p>
    <w:p w:rsidR="005E0A8A"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3.1 All staff should be checked with the vetting and barring scheme of the independent Safeguarding Authority to ensure that there is no reason why they should not work with children.</w:t>
      </w:r>
    </w:p>
    <w:p w:rsidR="005E0A8A" w:rsidRPr="00BC4A98" w:rsidRDefault="005E0A8A"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3.2 Where regular intimate care is required a home school agreement will be sought and the parents asked to give written consent. Where a child has had an accident, school staff under their duty of care will clean up the child and inform the parent of the incident.</w:t>
      </w: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3.5 In the case where there is only one member of staff available, children should be cared for in the staff toilets at the main entrance of the school. A second member of staff must be told that this procedure is taking place. The door must be left ajar to protect both child and member of staff.  In the case of one off accidents, staff will clean and change the child in the toilets closest to the classroom.</w:t>
      </w:r>
    </w:p>
    <w:p w:rsidR="007B478C" w:rsidRPr="00BC4A98" w:rsidRDefault="007B478C" w:rsidP="005E0A8A">
      <w:pPr>
        <w:rPr>
          <w:rStyle w:val="Emphasis"/>
          <w:rFonts w:ascii="Tahoma" w:hAnsi="Tahoma" w:cs="Tahoma"/>
          <w:i w:val="0"/>
          <w:sz w:val="28"/>
          <w:szCs w:val="28"/>
        </w:rPr>
      </w:pPr>
    </w:p>
    <w:p w:rsid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3.6 A</w:t>
      </w:r>
      <w:r w:rsidR="00630A2D" w:rsidRPr="00BC4A98">
        <w:rPr>
          <w:rStyle w:val="Emphasis"/>
          <w:rFonts w:ascii="Tahoma" w:hAnsi="Tahoma" w:cs="Tahoma"/>
          <w:i w:val="0"/>
          <w:sz w:val="28"/>
          <w:szCs w:val="28"/>
        </w:rPr>
        <w:t xml:space="preserve">ll waste should be disposed of </w:t>
      </w:r>
      <w:r w:rsidRPr="00BC4A98">
        <w:rPr>
          <w:rStyle w:val="Emphasis"/>
          <w:rFonts w:ascii="Tahoma" w:hAnsi="Tahoma" w:cs="Tahoma"/>
          <w:i w:val="0"/>
          <w:sz w:val="28"/>
          <w:szCs w:val="28"/>
        </w:rPr>
        <w:t>– all nappy/ pull-ups to be bagged and placed in the appropriate bin in the toilet area.</w:t>
      </w:r>
    </w:p>
    <w:p w:rsidR="00BC4A98" w:rsidRDefault="00BC4A98" w:rsidP="005E0A8A">
      <w:pPr>
        <w:rPr>
          <w:rStyle w:val="Emphasis"/>
          <w:rFonts w:ascii="Tahoma" w:hAnsi="Tahoma" w:cs="Tahoma"/>
          <w:i w:val="0"/>
          <w:sz w:val="28"/>
          <w:szCs w:val="28"/>
        </w:rPr>
      </w:pPr>
    </w:p>
    <w:p w:rsidR="00BC4A98" w:rsidRPr="00BC4A98" w:rsidRDefault="00630A2D" w:rsidP="005E0A8A">
      <w:pPr>
        <w:rPr>
          <w:rStyle w:val="Emphasis"/>
          <w:rFonts w:ascii="Tahoma" w:hAnsi="Tahoma" w:cs="Tahoma"/>
          <w:b/>
          <w:i w:val="0"/>
          <w:sz w:val="28"/>
          <w:szCs w:val="28"/>
        </w:rPr>
      </w:pPr>
      <w:r w:rsidRPr="00BC4A98">
        <w:rPr>
          <w:rStyle w:val="Emphasis"/>
          <w:rFonts w:ascii="Tahoma" w:hAnsi="Tahoma" w:cs="Tahoma"/>
          <w:b/>
          <w:i w:val="0"/>
          <w:sz w:val="28"/>
          <w:szCs w:val="28"/>
        </w:rPr>
        <w:t xml:space="preserve">4. Recording </w:t>
      </w:r>
    </w:p>
    <w:p w:rsidR="005E0A8A" w:rsidRPr="00BC4A98" w:rsidRDefault="00630A2D" w:rsidP="005E0A8A">
      <w:pPr>
        <w:rPr>
          <w:rStyle w:val="Emphasis"/>
          <w:rFonts w:ascii="Tahoma" w:hAnsi="Tahoma" w:cs="Tahoma"/>
          <w:i w:val="0"/>
          <w:sz w:val="28"/>
          <w:szCs w:val="28"/>
        </w:rPr>
      </w:pPr>
      <w:r w:rsidRPr="00BC4A98">
        <w:rPr>
          <w:rStyle w:val="Emphasis"/>
          <w:rFonts w:ascii="Tahoma" w:hAnsi="Tahoma" w:cs="Tahoma"/>
          <w:i w:val="0"/>
          <w:sz w:val="28"/>
          <w:szCs w:val="28"/>
        </w:rPr>
        <w:t xml:space="preserve">4.1 Where regular intimate care is required, it is essential that staff must have the signed consent of the Parent. The procedures to be followed with regards to specific tasks must be retained on the pupil’s file and </w:t>
      </w:r>
    </w:p>
    <w:p w:rsidR="00630A2D" w:rsidRPr="00BC4A98" w:rsidRDefault="005E0A8A" w:rsidP="005E0A8A">
      <w:pPr>
        <w:rPr>
          <w:rStyle w:val="Emphasis"/>
          <w:rFonts w:ascii="Tahoma" w:hAnsi="Tahoma" w:cs="Tahoma"/>
          <w:i w:val="0"/>
          <w:sz w:val="28"/>
          <w:szCs w:val="28"/>
        </w:rPr>
      </w:pPr>
      <w:r w:rsidRPr="00BC4A98">
        <w:rPr>
          <w:rStyle w:val="Emphasis"/>
          <w:rFonts w:ascii="Tahoma" w:hAnsi="Tahoma" w:cs="Tahoma"/>
          <w:i w:val="0"/>
          <w:sz w:val="28"/>
          <w:szCs w:val="28"/>
        </w:rPr>
        <w:t>W</w:t>
      </w:r>
      <w:r w:rsidR="00630A2D" w:rsidRPr="00BC4A98">
        <w:rPr>
          <w:rStyle w:val="Emphasis"/>
          <w:rFonts w:ascii="Tahoma" w:hAnsi="Tahoma" w:cs="Tahoma"/>
          <w:i w:val="0"/>
          <w:sz w:val="28"/>
          <w:szCs w:val="28"/>
        </w:rPr>
        <w:t xml:space="preserve">henever a task is performed it must be recorded and Parents informed of the action. </w:t>
      </w:r>
    </w:p>
    <w:p w:rsidR="00630A2D" w:rsidRPr="00BC4A98" w:rsidRDefault="00630A2D" w:rsidP="005E0A8A">
      <w:pPr>
        <w:rPr>
          <w:rStyle w:val="Emphasis"/>
          <w:rFonts w:ascii="Tahoma" w:hAnsi="Tahoma" w:cs="Tahoma"/>
          <w:i w:val="0"/>
          <w:sz w:val="28"/>
          <w:szCs w:val="28"/>
        </w:rPr>
      </w:pPr>
    </w:p>
    <w:p w:rsidR="005E0A8A" w:rsidRPr="00BC4A98" w:rsidRDefault="005E0A8A" w:rsidP="005E0A8A">
      <w:pPr>
        <w:rPr>
          <w:rStyle w:val="Emphasis"/>
          <w:rFonts w:ascii="Tahoma" w:hAnsi="Tahoma" w:cs="Tahoma"/>
          <w:i w:val="0"/>
          <w:sz w:val="28"/>
          <w:szCs w:val="28"/>
        </w:rPr>
      </w:pPr>
    </w:p>
    <w:p w:rsidR="005E0A8A" w:rsidRPr="00BC4A98" w:rsidRDefault="005E0A8A" w:rsidP="005E0A8A">
      <w:pPr>
        <w:rPr>
          <w:rStyle w:val="Emphasis"/>
          <w:rFonts w:ascii="Tahoma" w:hAnsi="Tahoma" w:cs="Tahoma"/>
          <w:i w:val="0"/>
          <w:sz w:val="28"/>
          <w:szCs w:val="28"/>
        </w:rPr>
      </w:pPr>
    </w:p>
    <w:p w:rsidR="00BC4A98" w:rsidRPr="00BC4A98" w:rsidRDefault="00BC4A98" w:rsidP="005E0A8A">
      <w:pPr>
        <w:rPr>
          <w:rStyle w:val="Emphasis"/>
          <w:rFonts w:ascii="Tahoma" w:hAnsi="Tahoma" w:cs="Tahoma"/>
          <w:i w:val="0"/>
          <w:sz w:val="28"/>
          <w:szCs w:val="28"/>
        </w:rPr>
      </w:pPr>
    </w:p>
    <w:p w:rsidR="00630A2D" w:rsidRPr="00BC4A98" w:rsidRDefault="00630A2D" w:rsidP="005E0A8A">
      <w:pPr>
        <w:rPr>
          <w:rStyle w:val="Emphasis"/>
          <w:rFonts w:ascii="Tahoma" w:hAnsi="Tahoma" w:cs="Tahoma"/>
          <w:b/>
          <w:i w:val="0"/>
          <w:sz w:val="28"/>
          <w:szCs w:val="28"/>
        </w:rPr>
      </w:pPr>
      <w:r w:rsidRPr="00BC4A98">
        <w:rPr>
          <w:rStyle w:val="Emphasis"/>
          <w:rFonts w:ascii="Tahoma" w:hAnsi="Tahoma" w:cs="Tahoma"/>
          <w:b/>
          <w:i w:val="0"/>
          <w:sz w:val="28"/>
          <w:szCs w:val="28"/>
        </w:rPr>
        <w:t>Personal Care</w:t>
      </w:r>
    </w:p>
    <w:p w:rsidR="00630A2D" w:rsidRPr="00BC4A98" w:rsidRDefault="00630A2D" w:rsidP="005E0A8A">
      <w:pPr>
        <w:rPr>
          <w:rStyle w:val="Emphasis"/>
          <w:rFonts w:ascii="Tahoma" w:hAnsi="Tahoma" w:cs="Tahoma"/>
          <w:i w:val="0"/>
          <w:sz w:val="28"/>
          <w:szCs w:val="28"/>
        </w:rPr>
      </w:pPr>
    </w:p>
    <w:p w:rsidR="007B478C" w:rsidRPr="003578DF" w:rsidRDefault="007B478C" w:rsidP="005E0A8A">
      <w:pPr>
        <w:rPr>
          <w:rStyle w:val="Emphasis"/>
          <w:rFonts w:ascii="Tahoma" w:hAnsi="Tahoma" w:cs="Tahoma"/>
          <w:b/>
          <w:i w:val="0"/>
          <w:sz w:val="28"/>
          <w:szCs w:val="28"/>
        </w:rPr>
      </w:pPr>
      <w:r w:rsidRPr="003578DF">
        <w:rPr>
          <w:rStyle w:val="Emphasis"/>
          <w:rFonts w:ascii="Tahoma" w:hAnsi="Tahoma" w:cs="Tahoma"/>
          <w:b/>
          <w:i w:val="0"/>
          <w:sz w:val="28"/>
          <w:szCs w:val="28"/>
        </w:rPr>
        <w:t xml:space="preserve">Hearing Aids </w:t>
      </w: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 xml:space="preserve">Once taught the proper technique by an appropriate person, staff may assist </w:t>
      </w:r>
      <w:r w:rsidR="003549DA" w:rsidRPr="00BC4A98">
        <w:rPr>
          <w:rStyle w:val="Emphasis"/>
          <w:rFonts w:ascii="Tahoma" w:hAnsi="Tahoma" w:cs="Tahoma"/>
          <w:i w:val="0"/>
          <w:sz w:val="28"/>
          <w:szCs w:val="28"/>
        </w:rPr>
        <w:t>children</w:t>
      </w:r>
      <w:r w:rsidRPr="00BC4A98">
        <w:rPr>
          <w:rStyle w:val="Emphasis"/>
          <w:rFonts w:ascii="Tahoma" w:hAnsi="Tahoma" w:cs="Tahoma"/>
          <w:i w:val="0"/>
          <w:sz w:val="28"/>
          <w:szCs w:val="28"/>
        </w:rPr>
        <w:t xml:space="preserve"> to insert and adjust hearing aids. </w:t>
      </w: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Signed:</w:t>
      </w:r>
      <w:r w:rsidR="00630A2D" w:rsidRPr="00BC4A98">
        <w:rPr>
          <w:rStyle w:val="Emphasis"/>
          <w:rFonts w:ascii="Tahoma" w:hAnsi="Tahoma" w:cs="Tahoma"/>
          <w:i w:val="0"/>
          <w:sz w:val="28"/>
          <w:szCs w:val="28"/>
        </w:rPr>
        <w:t xml:space="preserve"> A Mitchell</w:t>
      </w: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Dated:</w:t>
      </w:r>
      <w:r w:rsidR="00630A2D" w:rsidRPr="00BC4A98">
        <w:rPr>
          <w:rStyle w:val="Emphasis"/>
          <w:rFonts w:ascii="Tahoma" w:hAnsi="Tahoma" w:cs="Tahoma"/>
          <w:i w:val="0"/>
          <w:sz w:val="28"/>
          <w:szCs w:val="28"/>
        </w:rPr>
        <w:t xml:space="preserve"> </w:t>
      </w:r>
      <w:r w:rsidR="003549DA" w:rsidRPr="00BC4A98">
        <w:rPr>
          <w:rStyle w:val="Emphasis"/>
          <w:rFonts w:ascii="Tahoma" w:hAnsi="Tahoma" w:cs="Tahoma"/>
          <w:i w:val="0"/>
          <w:sz w:val="28"/>
          <w:szCs w:val="28"/>
        </w:rPr>
        <w:t>February 2020</w:t>
      </w:r>
    </w:p>
    <w:p w:rsidR="007B478C" w:rsidRPr="00BC4A98" w:rsidRDefault="007B478C" w:rsidP="005E0A8A">
      <w:pPr>
        <w:rPr>
          <w:rStyle w:val="Emphasis"/>
          <w:rFonts w:ascii="Tahoma" w:hAnsi="Tahoma" w:cs="Tahoma"/>
          <w:i w:val="0"/>
          <w:sz w:val="28"/>
          <w:szCs w:val="28"/>
        </w:rPr>
      </w:pPr>
    </w:p>
    <w:p w:rsidR="007B478C" w:rsidRPr="00BC4A98" w:rsidRDefault="007B478C" w:rsidP="005E0A8A">
      <w:pPr>
        <w:rPr>
          <w:rStyle w:val="Emphasis"/>
          <w:rFonts w:ascii="Tahoma" w:hAnsi="Tahoma" w:cs="Tahoma"/>
          <w:i w:val="0"/>
          <w:sz w:val="28"/>
          <w:szCs w:val="28"/>
        </w:rPr>
      </w:pPr>
      <w:r w:rsidRPr="00BC4A98">
        <w:rPr>
          <w:rStyle w:val="Emphasis"/>
          <w:rFonts w:ascii="Tahoma" w:hAnsi="Tahoma" w:cs="Tahoma"/>
          <w:i w:val="0"/>
          <w:sz w:val="28"/>
          <w:szCs w:val="28"/>
        </w:rPr>
        <w:t>Policy to be reviewed:</w:t>
      </w:r>
      <w:r w:rsidR="00630A2D" w:rsidRPr="00BC4A98">
        <w:rPr>
          <w:rStyle w:val="Emphasis"/>
          <w:rFonts w:ascii="Tahoma" w:hAnsi="Tahoma" w:cs="Tahoma"/>
          <w:i w:val="0"/>
          <w:sz w:val="28"/>
          <w:szCs w:val="28"/>
        </w:rPr>
        <w:t xml:space="preserve"> </w:t>
      </w:r>
      <w:r w:rsidR="005E0A8A" w:rsidRPr="00BC4A98">
        <w:rPr>
          <w:rStyle w:val="Emphasis"/>
          <w:rFonts w:ascii="Tahoma" w:hAnsi="Tahoma" w:cs="Tahoma"/>
          <w:i w:val="0"/>
          <w:sz w:val="28"/>
          <w:szCs w:val="28"/>
        </w:rPr>
        <w:t>February 2023</w:t>
      </w:r>
    </w:p>
    <w:p w:rsidR="007B478C" w:rsidRPr="00BC4A98" w:rsidRDefault="007B478C" w:rsidP="005E0A8A">
      <w:pPr>
        <w:rPr>
          <w:rStyle w:val="Emphasis"/>
          <w:rFonts w:ascii="Tahoma" w:hAnsi="Tahoma" w:cs="Tahoma"/>
          <w:i w:val="0"/>
          <w:sz w:val="28"/>
          <w:szCs w:val="28"/>
        </w:rPr>
      </w:pPr>
    </w:p>
    <w:sectPr w:rsidR="007B478C" w:rsidRPr="00BC4A98" w:rsidSect="00630A2D">
      <w:pgSz w:w="11906" w:h="16838"/>
      <w:pgMar w:top="426" w:right="1440" w:bottom="899"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B4"/>
    <w:multiLevelType w:val="hybridMultilevel"/>
    <w:tmpl w:val="C96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E0028"/>
    <w:multiLevelType w:val="hybridMultilevel"/>
    <w:tmpl w:val="3FC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E1B14"/>
    <w:multiLevelType w:val="multilevel"/>
    <w:tmpl w:val="21BC71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35A18C4"/>
    <w:multiLevelType w:val="hybridMultilevel"/>
    <w:tmpl w:val="7AEE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744AA"/>
    <w:multiLevelType w:val="hybridMultilevel"/>
    <w:tmpl w:val="CA1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A7E"/>
    <w:rsid w:val="00167C6A"/>
    <w:rsid w:val="002519A2"/>
    <w:rsid w:val="00257D8A"/>
    <w:rsid w:val="002F3A2E"/>
    <w:rsid w:val="003549DA"/>
    <w:rsid w:val="003578DF"/>
    <w:rsid w:val="004C5AC1"/>
    <w:rsid w:val="004D75A8"/>
    <w:rsid w:val="00520E77"/>
    <w:rsid w:val="005E0A8A"/>
    <w:rsid w:val="00630A2D"/>
    <w:rsid w:val="007B478C"/>
    <w:rsid w:val="007E23CC"/>
    <w:rsid w:val="0092102F"/>
    <w:rsid w:val="00966148"/>
    <w:rsid w:val="00BC4A98"/>
    <w:rsid w:val="00C91990"/>
    <w:rsid w:val="00CA4BA0"/>
    <w:rsid w:val="00D57A7E"/>
    <w:rsid w:val="00D85BAF"/>
    <w:rsid w:val="00DB74F3"/>
    <w:rsid w:val="00E85D4E"/>
    <w:rsid w:val="00E8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A8"/>
    <w:pPr>
      <w:spacing w:after="200" w:line="276" w:lineRule="auto"/>
    </w:pPr>
    <w:rPr>
      <w:lang w:eastAsia="en-US"/>
    </w:rPr>
  </w:style>
  <w:style w:type="paragraph" w:styleId="Heading1">
    <w:name w:val="heading 1"/>
    <w:basedOn w:val="Normal"/>
    <w:next w:val="Normal"/>
    <w:link w:val="Heading1Char"/>
    <w:uiPriority w:val="99"/>
    <w:qFormat/>
    <w:rsid w:val="00D57A7E"/>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nhideWhenUsed/>
    <w:qFormat/>
    <w:locked/>
    <w:rsid w:val="005E0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630A2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7A7E"/>
    <w:rPr>
      <w:rFonts w:ascii="Times New Roman" w:hAnsi="Times New Roman" w:cs="Times New Roman"/>
      <w:b/>
      <w:sz w:val="20"/>
      <w:szCs w:val="20"/>
      <w:u w:val="single"/>
    </w:rPr>
  </w:style>
  <w:style w:type="paragraph" w:styleId="Header">
    <w:name w:val="header"/>
    <w:basedOn w:val="Normal"/>
    <w:link w:val="HeaderChar"/>
    <w:uiPriority w:val="99"/>
    <w:semiHidden/>
    <w:rsid w:val="00D57A7E"/>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semiHidden/>
    <w:locked/>
    <w:rsid w:val="00D57A7E"/>
    <w:rPr>
      <w:rFonts w:ascii="Times New Roman" w:hAnsi="Times New Roman" w:cs="Times New Roman"/>
      <w:sz w:val="20"/>
      <w:szCs w:val="20"/>
    </w:rPr>
  </w:style>
  <w:style w:type="paragraph" w:styleId="BodyText">
    <w:name w:val="Body Text"/>
    <w:basedOn w:val="Normal"/>
    <w:link w:val="BodyTextChar"/>
    <w:uiPriority w:val="99"/>
    <w:semiHidden/>
    <w:rsid w:val="00D57A7E"/>
    <w:pPr>
      <w:spacing w:after="0" w:line="240" w:lineRule="auto"/>
    </w:pPr>
    <w:rPr>
      <w:rFonts w:ascii="Rockwell" w:eastAsia="Times New Roman" w:hAnsi="Rockwell"/>
      <w:b/>
      <w:i/>
      <w:sz w:val="24"/>
      <w:szCs w:val="20"/>
    </w:rPr>
  </w:style>
  <w:style w:type="character" w:customStyle="1" w:styleId="BodyTextChar">
    <w:name w:val="Body Text Char"/>
    <w:basedOn w:val="DefaultParagraphFont"/>
    <w:link w:val="BodyText"/>
    <w:uiPriority w:val="99"/>
    <w:semiHidden/>
    <w:locked/>
    <w:rsid w:val="00D57A7E"/>
    <w:rPr>
      <w:rFonts w:ascii="Rockwell" w:hAnsi="Rockwell" w:cs="Times New Roman"/>
      <w:b/>
      <w:i/>
      <w:sz w:val="20"/>
      <w:szCs w:val="20"/>
    </w:rPr>
  </w:style>
  <w:style w:type="paragraph" w:customStyle="1" w:styleId="Default">
    <w:name w:val="Default"/>
    <w:uiPriority w:val="99"/>
    <w:rsid w:val="00D57A7E"/>
    <w:pPr>
      <w:autoSpaceDE w:val="0"/>
      <w:autoSpaceDN w:val="0"/>
      <w:adjustRightInd w:val="0"/>
    </w:pPr>
    <w:rPr>
      <w:rFonts w:ascii="Trebuchet MS" w:eastAsia="Times New Roman" w:hAnsi="Trebuchet MS"/>
      <w:color w:val="000000"/>
      <w:sz w:val="24"/>
      <w:szCs w:val="24"/>
      <w:lang w:val="en-US" w:eastAsia="en-US"/>
    </w:rPr>
  </w:style>
  <w:style w:type="paragraph" w:styleId="BodyText2">
    <w:name w:val="Body Text 2"/>
    <w:basedOn w:val="Normal"/>
    <w:link w:val="BodyText2Char"/>
    <w:uiPriority w:val="99"/>
    <w:semiHidden/>
    <w:rsid w:val="00D57A7E"/>
    <w:pPr>
      <w:spacing w:after="120" w:line="480" w:lineRule="auto"/>
    </w:pPr>
  </w:style>
  <w:style w:type="character" w:customStyle="1" w:styleId="BodyText2Char">
    <w:name w:val="Body Text 2 Char"/>
    <w:basedOn w:val="DefaultParagraphFont"/>
    <w:link w:val="BodyText2"/>
    <w:uiPriority w:val="99"/>
    <w:semiHidden/>
    <w:locked/>
    <w:rsid w:val="00D57A7E"/>
    <w:rPr>
      <w:rFonts w:cs="Times New Roman"/>
    </w:rPr>
  </w:style>
  <w:style w:type="character" w:customStyle="1" w:styleId="Heading3Char">
    <w:name w:val="Heading 3 Char"/>
    <w:basedOn w:val="DefaultParagraphFont"/>
    <w:link w:val="Heading3"/>
    <w:rsid w:val="00630A2D"/>
    <w:rPr>
      <w:rFonts w:asciiTheme="majorHAnsi" w:eastAsiaTheme="majorEastAsia" w:hAnsiTheme="majorHAnsi" w:cstheme="majorBidi"/>
      <w:b/>
      <w:bCs/>
      <w:sz w:val="26"/>
      <w:szCs w:val="26"/>
      <w:lang w:eastAsia="en-US"/>
    </w:rPr>
  </w:style>
  <w:style w:type="character" w:styleId="Emphasis">
    <w:name w:val="Emphasis"/>
    <w:basedOn w:val="DefaultParagraphFont"/>
    <w:qFormat/>
    <w:locked/>
    <w:rsid w:val="005E0A8A"/>
    <w:rPr>
      <w:i/>
      <w:iCs/>
    </w:rPr>
  </w:style>
  <w:style w:type="character" w:customStyle="1" w:styleId="Heading2Char">
    <w:name w:val="Heading 2 Char"/>
    <w:basedOn w:val="DefaultParagraphFont"/>
    <w:link w:val="Heading2"/>
    <w:rsid w:val="005E0A8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5E0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471</Words>
  <Characters>2417</Characters>
  <Application>Microsoft Office Word</Application>
  <DocSecurity>0</DocSecurity>
  <Lines>20</Lines>
  <Paragraphs>5</Paragraphs>
  <ScaleCrop>false</ScaleCrop>
  <Company>Glenfall School</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Policy</dc:title>
  <dc:creator>The Headteacher</dc:creator>
  <cp:lastModifiedBy>mnewdeck</cp:lastModifiedBy>
  <cp:revision>8</cp:revision>
  <dcterms:created xsi:type="dcterms:W3CDTF">2019-12-12T08:43:00Z</dcterms:created>
  <dcterms:modified xsi:type="dcterms:W3CDTF">2020-02-27T10:36:00Z</dcterms:modified>
</cp:coreProperties>
</file>